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89204"/>
        <w:docPartObj>
          <w:docPartGallery w:val="Cover Pages"/>
          <w:docPartUnique/>
        </w:docPartObj>
      </w:sdtPr>
      <w:sdtEndPr>
        <w:rPr>
          <w:rFonts w:ascii="Arial" w:hAnsi="Arial" w:cs="Arial"/>
          <w:b/>
          <w:sz w:val="28"/>
          <w:szCs w:val="24"/>
        </w:rPr>
      </w:sdtEndPr>
      <w:sdtContent>
        <w:p w:rsidR="00C30216" w:rsidRP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71552" behindDoc="1" locked="0" layoutInCell="1" allowOverlap="1">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72576" behindDoc="1" locked="0" layoutInCell="1" allowOverlap="1">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C30216">
            <w:rPr>
              <w:rFonts w:ascii="Arial" w:hAnsi="Arial" w:cs="Arial"/>
              <w:sz w:val="56"/>
              <w:szCs w:val="56"/>
            </w:rPr>
            <w:t>The ContinU Plus Academy</w:t>
          </w: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p w:rsidR="00C30216" w:rsidRDefault="00C30216">
          <w:pPr>
            <w:rPr>
              <w:rFonts w:ascii="Arial" w:hAnsi="Arial" w:cs="Arial"/>
              <w:b/>
              <w:sz w:val="28"/>
              <w:szCs w:val="24"/>
            </w:rPr>
          </w:pPr>
          <w:r>
            <w:rPr>
              <w:rFonts w:ascii="Arial" w:hAnsi="Arial" w:cs="Arial"/>
              <w:b/>
              <w:sz w:val="28"/>
              <w:szCs w:val="24"/>
            </w:rPr>
            <w:br w:type="page"/>
          </w:r>
        </w:p>
      </w:sdtContent>
    </w:sdt>
    <w:p w:rsidR="00B20C7D" w:rsidRPr="00D84514" w:rsidRDefault="006E20A6" w:rsidP="00571C59">
      <w:pPr>
        <w:spacing w:after="120"/>
        <w:jc w:val="center"/>
        <w:rPr>
          <w:rFonts w:ascii="Arial" w:hAnsi="Arial" w:cs="Arial"/>
          <w:b/>
          <w:sz w:val="32"/>
          <w:szCs w:val="32"/>
        </w:rPr>
      </w:pPr>
      <w:r w:rsidRPr="00D84514">
        <w:rPr>
          <w:rFonts w:ascii="Arial" w:hAnsi="Arial" w:cs="Arial"/>
          <w:noProof/>
          <w:sz w:val="32"/>
          <w:szCs w:val="32"/>
          <w:lang w:eastAsia="en-GB"/>
        </w:rPr>
        <w:lastRenderedPageBreak/>
        <mc:AlternateContent>
          <mc:Choice Requires="wps">
            <w:drawing>
              <wp:anchor distT="0" distB="0" distL="114300" distR="114300" simplePos="0" relativeHeight="251669504" behindDoc="0" locked="0" layoutInCell="1" allowOverlap="1" wp14:anchorId="12B41892" wp14:editId="221F59A1">
                <wp:simplePos x="0" y="0"/>
                <wp:positionH relativeFrom="column">
                  <wp:posOffset>5126990</wp:posOffset>
                </wp:positionH>
                <wp:positionV relativeFrom="paragraph">
                  <wp:posOffset>-288290</wp:posOffset>
                </wp:positionV>
                <wp:extent cx="1387475" cy="101790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05F" w:rsidRDefault="003B105F">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" fillcolor="white [3201]" stroked="f" strokeweight=".5pt">
                <v:path arrowok="t"/>
                <v:textbox>
                  <w:txbxContent>
                    <w:p w:rsidR="003B105F" w:rsidRDefault="003B105F">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D84514">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27BE3EFF" wp14:editId="48837761">
                <wp:simplePos x="0" y="0"/>
                <wp:positionH relativeFrom="column">
                  <wp:posOffset>-48895</wp:posOffset>
                </wp:positionH>
                <wp:positionV relativeFrom="paragraph">
                  <wp:posOffset>-296545</wp:posOffset>
                </wp:positionV>
                <wp:extent cx="1337310" cy="102616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05F" w:rsidRDefault="003B105F">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" fillcolor="white [3201]" stroked="f" strokeweight=".5pt">
                <v:path arrowok="t"/>
                <v:textbox>
                  <w:txbxContent>
                    <w:p w:rsidR="003B105F" w:rsidRDefault="003B105F">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D84514">
        <w:rPr>
          <w:rFonts w:ascii="Arial" w:hAnsi="Arial" w:cs="Arial"/>
          <w:b/>
          <w:sz w:val="32"/>
          <w:szCs w:val="32"/>
        </w:rPr>
        <w:t>The ContinU Plus Academy</w:t>
      </w:r>
    </w:p>
    <w:p w:rsidR="00C35B0F" w:rsidRPr="00D84514" w:rsidRDefault="00CE3842" w:rsidP="00D84514">
      <w:pPr>
        <w:pStyle w:val="Default"/>
        <w:jc w:val="center"/>
        <w:rPr>
          <w:rFonts w:ascii="Arial" w:hAnsi="Arial" w:cs="Arial"/>
          <w:b/>
          <w:bCs/>
          <w:sz w:val="32"/>
          <w:szCs w:val="32"/>
        </w:rPr>
      </w:pPr>
      <w:r>
        <w:rPr>
          <w:rFonts w:ascii="Arial" w:hAnsi="Arial" w:cs="Arial"/>
          <w:b/>
          <w:bCs/>
          <w:sz w:val="32"/>
          <w:szCs w:val="32"/>
        </w:rPr>
        <w:t>Whistleblowing</w:t>
      </w:r>
      <w:r w:rsidR="00D84514" w:rsidRPr="00D84514">
        <w:rPr>
          <w:rFonts w:ascii="Arial" w:hAnsi="Arial" w:cs="Arial"/>
          <w:b/>
          <w:bCs/>
          <w:sz w:val="32"/>
          <w:szCs w:val="32"/>
        </w:rPr>
        <w:t xml:space="preserve"> Policy</w:t>
      </w:r>
    </w:p>
    <w:p w:rsidR="00C35B0F" w:rsidRPr="00793FB6" w:rsidRDefault="00C35B0F" w:rsidP="00C35B0F">
      <w:pPr>
        <w:pStyle w:val="Default"/>
        <w:rPr>
          <w:rFonts w:asciiTheme="minorHAnsi" w:hAnsiTheme="minorHAnsi" w:cstheme="minorHAnsi"/>
          <w:sz w:val="32"/>
          <w:szCs w:val="32"/>
        </w:rPr>
      </w:pPr>
    </w:p>
    <w:p w:rsidR="00CE3842" w:rsidRPr="00080D63" w:rsidRDefault="00CE3842" w:rsidP="00080D63">
      <w:pPr>
        <w:pStyle w:val="ListParagraph"/>
        <w:autoSpaceDE w:val="0"/>
        <w:autoSpaceDN w:val="0"/>
        <w:adjustRightInd w:val="0"/>
        <w:spacing w:after="10" w:line="240" w:lineRule="auto"/>
        <w:ind w:left="0"/>
        <w:jc w:val="both"/>
        <w:rPr>
          <w:rFonts w:ascii="Arial" w:hAnsi="Arial" w:cs="Arial"/>
          <w:b/>
          <w:sz w:val="24"/>
          <w:szCs w:val="24"/>
        </w:rPr>
      </w:pPr>
      <w:r w:rsidRPr="00080D63">
        <w:rPr>
          <w:rFonts w:ascii="Arial" w:hAnsi="Arial" w:cs="Arial"/>
          <w:b/>
          <w:sz w:val="24"/>
          <w:szCs w:val="24"/>
        </w:rPr>
        <w:t>What is Whistleblowing?</w:t>
      </w:r>
    </w:p>
    <w:p w:rsidR="00CE3842" w:rsidRPr="00080D63" w:rsidRDefault="00CE3842" w:rsidP="00080D63">
      <w:pPr>
        <w:autoSpaceDE w:val="0"/>
        <w:autoSpaceDN w:val="0"/>
        <w:adjustRightInd w:val="0"/>
        <w:spacing w:after="10" w:line="240" w:lineRule="auto"/>
        <w:jc w:val="both"/>
        <w:rPr>
          <w:rFonts w:ascii="Arial" w:hAnsi="Arial" w:cs="Arial"/>
          <w:sz w:val="24"/>
          <w:szCs w:val="24"/>
        </w:rPr>
      </w:pPr>
      <w:r w:rsidRPr="00080D63">
        <w:rPr>
          <w:rFonts w:ascii="Arial" w:hAnsi="Arial" w:cs="Arial"/>
          <w:sz w:val="24"/>
          <w:szCs w:val="24"/>
        </w:rPr>
        <w:t>Whistleblowing encourages and enables employees to</w:t>
      </w:r>
      <w:r w:rsidR="00080D63">
        <w:rPr>
          <w:rFonts w:ascii="Arial" w:hAnsi="Arial" w:cs="Arial"/>
          <w:sz w:val="24"/>
          <w:szCs w:val="24"/>
        </w:rPr>
        <w:t xml:space="preserve"> raise serious concerns within T</w:t>
      </w:r>
      <w:r w:rsidRPr="00080D63">
        <w:rPr>
          <w:rFonts w:ascii="Arial" w:hAnsi="Arial" w:cs="Arial"/>
          <w:sz w:val="24"/>
          <w:szCs w:val="24"/>
        </w:rPr>
        <w:t xml:space="preserve">he ContinU </w:t>
      </w:r>
      <w:proofErr w:type="gramStart"/>
      <w:r w:rsidRPr="00080D63">
        <w:rPr>
          <w:rFonts w:ascii="Arial" w:hAnsi="Arial" w:cs="Arial"/>
          <w:sz w:val="24"/>
          <w:szCs w:val="24"/>
        </w:rPr>
        <w:t>Plus</w:t>
      </w:r>
      <w:proofErr w:type="gramEnd"/>
      <w:r w:rsidRPr="00080D63">
        <w:rPr>
          <w:rFonts w:ascii="Arial" w:hAnsi="Arial" w:cs="Arial"/>
          <w:sz w:val="24"/>
          <w:szCs w:val="24"/>
        </w:rPr>
        <w:t xml:space="preserve"> Academy rather than overlooking a problem.</w:t>
      </w:r>
    </w:p>
    <w:p w:rsidR="00CE3842" w:rsidRPr="00080D63" w:rsidRDefault="00CE3842" w:rsidP="00080D63">
      <w:pPr>
        <w:autoSpaceDE w:val="0"/>
        <w:autoSpaceDN w:val="0"/>
        <w:adjustRightInd w:val="0"/>
        <w:spacing w:after="10" w:line="240" w:lineRule="auto"/>
        <w:jc w:val="both"/>
        <w:rPr>
          <w:rFonts w:ascii="Arial" w:hAnsi="Arial" w:cs="Arial"/>
          <w:sz w:val="24"/>
          <w:szCs w:val="24"/>
        </w:rPr>
      </w:pPr>
    </w:p>
    <w:p w:rsidR="00CE3842" w:rsidRPr="00080D63" w:rsidRDefault="00CE3842" w:rsidP="00080D63">
      <w:pPr>
        <w:autoSpaceDE w:val="0"/>
        <w:autoSpaceDN w:val="0"/>
        <w:adjustRightInd w:val="0"/>
        <w:spacing w:after="10" w:line="240" w:lineRule="auto"/>
        <w:jc w:val="both"/>
        <w:rPr>
          <w:rFonts w:ascii="Arial" w:hAnsi="Arial" w:cs="Arial"/>
          <w:sz w:val="24"/>
          <w:szCs w:val="24"/>
        </w:rPr>
      </w:pPr>
      <w:r w:rsidRPr="00080D63">
        <w:rPr>
          <w:rFonts w:ascii="Arial" w:hAnsi="Arial" w:cs="Arial"/>
          <w:sz w:val="24"/>
          <w:szCs w:val="24"/>
        </w:rPr>
        <w:t xml:space="preserve">Employees are often the first to realise that there is something seriously wrong within the school.  </w:t>
      </w:r>
      <w:r w:rsidR="00080D63">
        <w:rPr>
          <w:rFonts w:ascii="Arial" w:hAnsi="Arial" w:cs="Arial"/>
          <w:sz w:val="24"/>
          <w:szCs w:val="24"/>
        </w:rPr>
        <w:t xml:space="preserve"> </w:t>
      </w:r>
      <w:r w:rsidRPr="00080D63">
        <w:rPr>
          <w:rFonts w:ascii="Arial" w:hAnsi="Arial" w:cs="Arial"/>
          <w:sz w:val="24"/>
          <w:szCs w:val="24"/>
        </w:rPr>
        <w:t>However, they may not express their concerns as they feel that speaking up would be disloyal to their colleagues.</w:t>
      </w:r>
    </w:p>
    <w:p w:rsidR="00CE3842" w:rsidRPr="00080D63" w:rsidRDefault="00CE3842" w:rsidP="00080D63">
      <w:pPr>
        <w:autoSpaceDE w:val="0"/>
        <w:autoSpaceDN w:val="0"/>
        <w:adjustRightInd w:val="0"/>
        <w:spacing w:after="10" w:line="240" w:lineRule="auto"/>
        <w:jc w:val="both"/>
        <w:rPr>
          <w:rFonts w:ascii="Arial" w:hAnsi="Arial" w:cs="Arial"/>
          <w:sz w:val="24"/>
          <w:szCs w:val="24"/>
        </w:rPr>
      </w:pPr>
    </w:p>
    <w:p w:rsidR="00CE3842" w:rsidRPr="00080D63" w:rsidRDefault="00CE3842" w:rsidP="00080D63">
      <w:pPr>
        <w:autoSpaceDE w:val="0"/>
        <w:autoSpaceDN w:val="0"/>
        <w:adjustRightInd w:val="0"/>
        <w:spacing w:after="10" w:line="240" w:lineRule="auto"/>
        <w:jc w:val="both"/>
        <w:rPr>
          <w:rFonts w:ascii="Arial" w:hAnsi="Arial" w:cs="Arial"/>
          <w:b/>
          <w:sz w:val="24"/>
          <w:szCs w:val="24"/>
        </w:rPr>
      </w:pPr>
      <w:r w:rsidRPr="00080D63">
        <w:rPr>
          <w:rFonts w:ascii="Arial" w:hAnsi="Arial" w:cs="Arial"/>
          <w:b/>
          <w:sz w:val="24"/>
          <w:szCs w:val="24"/>
        </w:rPr>
        <w:t>Our Commitment</w:t>
      </w:r>
    </w:p>
    <w:p w:rsidR="00CE3842" w:rsidRPr="00080D63" w:rsidRDefault="00CE3842" w:rsidP="00080D63">
      <w:pPr>
        <w:autoSpaceDE w:val="0"/>
        <w:autoSpaceDN w:val="0"/>
        <w:adjustRightInd w:val="0"/>
        <w:spacing w:after="10" w:line="240" w:lineRule="auto"/>
        <w:jc w:val="both"/>
        <w:rPr>
          <w:rFonts w:ascii="Arial" w:hAnsi="Arial" w:cs="Arial"/>
          <w:sz w:val="24"/>
          <w:szCs w:val="24"/>
        </w:rPr>
      </w:pPr>
      <w:r w:rsidRPr="00080D63">
        <w:rPr>
          <w:rFonts w:ascii="Arial" w:hAnsi="Arial" w:cs="Arial"/>
          <w:sz w:val="24"/>
          <w:szCs w:val="24"/>
        </w:rPr>
        <w:t xml:space="preserve">The Governing Body is committed to the highest possible standards of openness, probity and accountability.  </w:t>
      </w:r>
      <w:r w:rsidR="00080D63">
        <w:rPr>
          <w:rFonts w:ascii="Arial" w:hAnsi="Arial" w:cs="Arial"/>
          <w:sz w:val="24"/>
          <w:szCs w:val="24"/>
        </w:rPr>
        <w:t xml:space="preserve"> </w:t>
      </w:r>
      <w:r w:rsidRPr="00080D63">
        <w:rPr>
          <w:rFonts w:ascii="Arial" w:hAnsi="Arial" w:cs="Arial"/>
          <w:sz w:val="24"/>
          <w:szCs w:val="24"/>
        </w:rPr>
        <w:t>In line with that commitment we expect employees and others that we deal with who have serious concerns about any aspect of the schools work to come forward and voice those concerns.</w:t>
      </w:r>
    </w:p>
    <w:p w:rsidR="00CE3842" w:rsidRDefault="00CE3842" w:rsidP="00080D63">
      <w:pPr>
        <w:autoSpaceDE w:val="0"/>
        <w:autoSpaceDN w:val="0"/>
        <w:adjustRightInd w:val="0"/>
        <w:spacing w:after="10" w:line="240" w:lineRule="auto"/>
        <w:jc w:val="both"/>
        <w:rPr>
          <w:rFonts w:ascii="Arial" w:hAnsi="Arial" w:cs="Arial"/>
          <w:sz w:val="24"/>
          <w:szCs w:val="24"/>
        </w:rPr>
      </w:pPr>
    </w:p>
    <w:p w:rsidR="00080D63" w:rsidRPr="00080D63" w:rsidRDefault="00080D63" w:rsidP="00080D63">
      <w:pPr>
        <w:autoSpaceDE w:val="0"/>
        <w:autoSpaceDN w:val="0"/>
        <w:adjustRightInd w:val="0"/>
        <w:spacing w:after="10" w:line="240" w:lineRule="auto"/>
        <w:jc w:val="both"/>
        <w:rPr>
          <w:rFonts w:ascii="Arial" w:hAnsi="Arial" w:cs="Arial"/>
          <w:sz w:val="24"/>
          <w:szCs w:val="24"/>
        </w:rPr>
      </w:pPr>
    </w:p>
    <w:p w:rsidR="00CE3842" w:rsidRPr="00080D63" w:rsidRDefault="00080D63" w:rsidP="00080D63">
      <w:pPr>
        <w:autoSpaceDE w:val="0"/>
        <w:autoSpaceDN w:val="0"/>
        <w:adjustRightInd w:val="0"/>
        <w:spacing w:after="10" w:line="240" w:lineRule="auto"/>
        <w:jc w:val="both"/>
        <w:rPr>
          <w:rFonts w:ascii="Arial" w:hAnsi="Arial" w:cs="Arial"/>
          <w:b/>
          <w:bCs/>
          <w:sz w:val="28"/>
          <w:szCs w:val="24"/>
        </w:rPr>
      </w:pPr>
      <w:r>
        <w:rPr>
          <w:rFonts w:ascii="Arial" w:hAnsi="Arial" w:cs="Arial"/>
          <w:b/>
          <w:bCs/>
          <w:sz w:val="28"/>
          <w:szCs w:val="24"/>
        </w:rPr>
        <w:t>1</w:t>
      </w:r>
      <w:r>
        <w:rPr>
          <w:rFonts w:ascii="Arial" w:hAnsi="Arial" w:cs="Arial"/>
          <w:b/>
          <w:bCs/>
          <w:sz w:val="28"/>
          <w:szCs w:val="24"/>
        </w:rPr>
        <w:tab/>
        <w:t>I</w:t>
      </w:r>
      <w:r w:rsidRPr="00080D63">
        <w:rPr>
          <w:rFonts w:ascii="Arial" w:hAnsi="Arial" w:cs="Arial"/>
          <w:b/>
          <w:bCs/>
          <w:sz w:val="28"/>
          <w:szCs w:val="24"/>
        </w:rPr>
        <w:t>ntroduction</w:t>
      </w:r>
    </w:p>
    <w:p w:rsidR="00CE3842" w:rsidRPr="00080D63" w:rsidRDefault="00CE3842" w:rsidP="00080D63">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1.1 </w:t>
      </w:r>
      <w:r w:rsidR="00080D63">
        <w:rPr>
          <w:rFonts w:ascii="Arial" w:hAnsi="Arial" w:cs="Arial"/>
          <w:sz w:val="24"/>
          <w:szCs w:val="24"/>
        </w:rPr>
        <w:tab/>
      </w:r>
      <w:r w:rsidRPr="00080D63">
        <w:rPr>
          <w:rFonts w:ascii="Arial" w:hAnsi="Arial" w:cs="Arial"/>
          <w:sz w:val="24"/>
          <w:szCs w:val="24"/>
        </w:rPr>
        <w:t>The ContinU</w:t>
      </w:r>
      <w:r w:rsidR="00080D63">
        <w:rPr>
          <w:rFonts w:ascii="Arial" w:hAnsi="Arial" w:cs="Arial"/>
          <w:sz w:val="24"/>
          <w:szCs w:val="24"/>
        </w:rPr>
        <w:t xml:space="preserve"> </w:t>
      </w:r>
      <w:proofErr w:type="gramStart"/>
      <w:r w:rsidRPr="00080D63">
        <w:rPr>
          <w:rFonts w:ascii="Arial" w:hAnsi="Arial" w:cs="Arial"/>
          <w:sz w:val="24"/>
          <w:szCs w:val="24"/>
        </w:rPr>
        <w:t>Plus</w:t>
      </w:r>
      <w:proofErr w:type="gramEnd"/>
      <w:r w:rsidRPr="00080D63">
        <w:rPr>
          <w:rFonts w:ascii="Arial" w:hAnsi="Arial" w:cs="Arial"/>
          <w:sz w:val="24"/>
          <w:szCs w:val="24"/>
        </w:rPr>
        <w:t xml:space="preserve"> Academy expects the highest standards of conduct from</w:t>
      </w:r>
      <w:r w:rsidR="00080D63">
        <w:rPr>
          <w:rFonts w:ascii="Arial" w:hAnsi="Arial" w:cs="Arial"/>
          <w:sz w:val="24"/>
          <w:szCs w:val="24"/>
        </w:rPr>
        <w:t xml:space="preserve"> </w:t>
      </w:r>
      <w:r w:rsidRPr="00080D63">
        <w:rPr>
          <w:rFonts w:ascii="Arial" w:hAnsi="Arial" w:cs="Arial"/>
          <w:sz w:val="24"/>
          <w:szCs w:val="24"/>
        </w:rPr>
        <w:t>all employees and will treat seriously any concern that an employee may have about illegal</w:t>
      </w:r>
      <w:r w:rsidR="00080D63">
        <w:rPr>
          <w:rFonts w:ascii="Arial" w:hAnsi="Arial" w:cs="Arial"/>
          <w:sz w:val="24"/>
          <w:szCs w:val="24"/>
        </w:rPr>
        <w:t xml:space="preserve"> </w:t>
      </w:r>
      <w:r w:rsidRPr="00080D63">
        <w:rPr>
          <w:rFonts w:ascii="Arial" w:hAnsi="Arial" w:cs="Arial"/>
          <w:sz w:val="24"/>
          <w:szCs w:val="24"/>
        </w:rPr>
        <w:t>or improper conduct.</w:t>
      </w:r>
    </w:p>
    <w:p w:rsidR="00CE3842" w:rsidRPr="00080D63" w:rsidRDefault="00CE3842" w:rsidP="00080D63">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1.2 </w:t>
      </w:r>
      <w:r w:rsidR="00080D63">
        <w:rPr>
          <w:rFonts w:ascii="Arial" w:hAnsi="Arial" w:cs="Arial"/>
          <w:sz w:val="24"/>
          <w:szCs w:val="24"/>
        </w:rPr>
        <w:tab/>
      </w:r>
      <w:r w:rsidRPr="00080D63">
        <w:rPr>
          <w:rFonts w:ascii="Arial" w:hAnsi="Arial" w:cs="Arial"/>
          <w:sz w:val="24"/>
          <w:szCs w:val="24"/>
        </w:rPr>
        <w:t>Employees will be expected, through agreed procedures and without fear of</w:t>
      </w:r>
      <w:r w:rsidR="00080D63">
        <w:rPr>
          <w:rFonts w:ascii="Arial" w:hAnsi="Arial" w:cs="Arial"/>
          <w:sz w:val="24"/>
          <w:szCs w:val="24"/>
        </w:rPr>
        <w:t xml:space="preserve"> </w:t>
      </w:r>
      <w:r w:rsidRPr="00080D63">
        <w:rPr>
          <w:rFonts w:ascii="Arial" w:hAnsi="Arial" w:cs="Arial"/>
          <w:sz w:val="24"/>
          <w:szCs w:val="24"/>
        </w:rPr>
        <w:t>recrimination, to</w:t>
      </w:r>
      <w:r w:rsidR="00080D63">
        <w:rPr>
          <w:rFonts w:ascii="Arial" w:hAnsi="Arial" w:cs="Arial"/>
          <w:sz w:val="24"/>
          <w:szCs w:val="24"/>
        </w:rPr>
        <w:t xml:space="preserve"> bring to the attention of the </w:t>
      </w:r>
      <w:proofErr w:type="spellStart"/>
      <w:r w:rsidR="00080D63">
        <w:rPr>
          <w:rFonts w:ascii="Arial" w:hAnsi="Arial" w:cs="Arial"/>
          <w:sz w:val="24"/>
          <w:szCs w:val="24"/>
        </w:rPr>
        <w:t>H</w:t>
      </w:r>
      <w:r w:rsidRPr="00080D63">
        <w:rPr>
          <w:rFonts w:ascii="Arial" w:hAnsi="Arial" w:cs="Arial"/>
          <w:sz w:val="24"/>
          <w:szCs w:val="24"/>
        </w:rPr>
        <w:t>eadteacher</w:t>
      </w:r>
      <w:proofErr w:type="spellEnd"/>
      <w:r w:rsidRPr="00080D63">
        <w:rPr>
          <w:rFonts w:ascii="Arial" w:hAnsi="Arial" w:cs="Arial"/>
          <w:sz w:val="24"/>
          <w:szCs w:val="24"/>
        </w:rPr>
        <w:t xml:space="preserve"> any serious impropriety or breach of</w:t>
      </w:r>
      <w:r w:rsidR="00080D63">
        <w:rPr>
          <w:rFonts w:ascii="Arial" w:hAnsi="Arial" w:cs="Arial"/>
          <w:sz w:val="24"/>
          <w:szCs w:val="24"/>
        </w:rPr>
        <w:t xml:space="preserve"> </w:t>
      </w:r>
      <w:r w:rsidRPr="00080D63">
        <w:rPr>
          <w:rFonts w:ascii="Arial" w:hAnsi="Arial" w:cs="Arial"/>
          <w:sz w:val="24"/>
          <w:szCs w:val="24"/>
        </w:rPr>
        <w:t>procedure.</w:t>
      </w:r>
    </w:p>
    <w:p w:rsidR="00CE3842" w:rsidRPr="00080D63" w:rsidRDefault="00CE3842" w:rsidP="00080D63">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1.3 </w:t>
      </w:r>
      <w:r w:rsidR="00080D63">
        <w:rPr>
          <w:rFonts w:ascii="Arial" w:hAnsi="Arial" w:cs="Arial"/>
          <w:sz w:val="24"/>
          <w:szCs w:val="24"/>
        </w:rPr>
        <w:tab/>
      </w:r>
      <w:r w:rsidRPr="00080D63">
        <w:rPr>
          <w:rFonts w:ascii="Arial" w:hAnsi="Arial" w:cs="Arial"/>
          <w:sz w:val="24"/>
          <w:szCs w:val="24"/>
        </w:rPr>
        <w:t xml:space="preserve">This procedure has been adapted and adopted from the Worcestershire </w:t>
      </w:r>
      <w:r w:rsidR="00027124">
        <w:rPr>
          <w:rFonts w:ascii="Arial" w:hAnsi="Arial" w:cs="Arial"/>
          <w:sz w:val="24"/>
          <w:szCs w:val="24"/>
        </w:rPr>
        <w:t>County Council P</w:t>
      </w:r>
      <w:r w:rsidRPr="00080D63">
        <w:rPr>
          <w:rFonts w:ascii="Arial" w:hAnsi="Arial" w:cs="Arial"/>
          <w:sz w:val="24"/>
          <w:szCs w:val="24"/>
        </w:rPr>
        <w:t>olicy.</w:t>
      </w:r>
    </w:p>
    <w:p w:rsidR="00CE3842" w:rsidRPr="00080D63" w:rsidRDefault="00CE3842" w:rsidP="00080D63">
      <w:pPr>
        <w:autoSpaceDE w:val="0"/>
        <w:autoSpaceDN w:val="0"/>
        <w:adjustRightInd w:val="0"/>
        <w:spacing w:after="10" w:line="240" w:lineRule="auto"/>
        <w:ind w:left="720" w:hanging="720"/>
        <w:jc w:val="both"/>
        <w:rPr>
          <w:rFonts w:ascii="Arial" w:hAnsi="Arial" w:cs="Arial"/>
          <w:sz w:val="24"/>
          <w:szCs w:val="24"/>
        </w:rPr>
      </w:pPr>
    </w:p>
    <w:p w:rsidR="00CE3842" w:rsidRPr="00027124" w:rsidRDefault="00CE3842" w:rsidP="00080D63">
      <w:pPr>
        <w:autoSpaceDE w:val="0"/>
        <w:autoSpaceDN w:val="0"/>
        <w:adjustRightInd w:val="0"/>
        <w:spacing w:after="10" w:line="240" w:lineRule="auto"/>
        <w:jc w:val="both"/>
        <w:rPr>
          <w:rFonts w:ascii="Arial" w:hAnsi="Arial" w:cs="Arial"/>
          <w:b/>
          <w:bCs/>
          <w:sz w:val="28"/>
          <w:szCs w:val="24"/>
        </w:rPr>
      </w:pPr>
      <w:r w:rsidRPr="00027124">
        <w:rPr>
          <w:rFonts w:ascii="Arial" w:hAnsi="Arial" w:cs="Arial"/>
          <w:b/>
          <w:bCs/>
          <w:sz w:val="28"/>
          <w:szCs w:val="24"/>
        </w:rPr>
        <w:t xml:space="preserve">2 </w:t>
      </w:r>
      <w:r w:rsidR="00027124">
        <w:rPr>
          <w:rFonts w:ascii="Arial" w:hAnsi="Arial" w:cs="Arial"/>
          <w:b/>
          <w:bCs/>
          <w:sz w:val="28"/>
          <w:szCs w:val="24"/>
        </w:rPr>
        <w:tab/>
      </w:r>
      <w:r w:rsidRPr="00027124">
        <w:rPr>
          <w:rFonts w:ascii="Arial" w:hAnsi="Arial" w:cs="Arial"/>
          <w:b/>
          <w:bCs/>
          <w:sz w:val="28"/>
          <w:szCs w:val="24"/>
        </w:rPr>
        <w:t>W</w:t>
      </w:r>
      <w:r w:rsidR="00027124">
        <w:rPr>
          <w:rFonts w:ascii="Arial" w:hAnsi="Arial" w:cs="Arial"/>
          <w:b/>
          <w:bCs/>
          <w:sz w:val="28"/>
          <w:szCs w:val="24"/>
        </w:rPr>
        <w:t>hat is the purpose of this procedure?</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2.1 </w:t>
      </w:r>
      <w:r w:rsidR="00027124">
        <w:rPr>
          <w:rFonts w:ascii="Arial" w:hAnsi="Arial" w:cs="Arial"/>
          <w:sz w:val="24"/>
          <w:szCs w:val="24"/>
        </w:rPr>
        <w:tab/>
      </w:r>
      <w:r w:rsidRPr="00080D63">
        <w:rPr>
          <w:rFonts w:ascii="Arial" w:hAnsi="Arial" w:cs="Arial"/>
          <w:sz w:val="24"/>
          <w:szCs w:val="24"/>
        </w:rPr>
        <w:t xml:space="preserve">This procedure is designed to enable employees to notify the </w:t>
      </w:r>
      <w:proofErr w:type="spellStart"/>
      <w:r w:rsidR="00027124">
        <w:rPr>
          <w:rFonts w:ascii="Arial" w:hAnsi="Arial" w:cs="Arial"/>
          <w:sz w:val="24"/>
          <w:szCs w:val="24"/>
        </w:rPr>
        <w:t>H</w:t>
      </w:r>
      <w:r w:rsidRPr="00080D63">
        <w:rPr>
          <w:rFonts w:ascii="Arial" w:hAnsi="Arial" w:cs="Arial"/>
          <w:sz w:val="24"/>
          <w:szCs w:val="24"/>
        </w:rPr>
        <w:t>eadteacher</w:t>
      </w:r>
      <w:proofErr w:type="spellEnd"/>
      <w:r w:rsidRPr="00080D63">
        <w:rPr>
          <w:rFonts w:ascii="Arial" w:hAnsi="Arial" w:cs="Arial"/>
          <w:sz w:val="24"/>
          <w:szCs w:val="24"/>
        </w:rPr>
        <w:t xml:space="preserve"> (see</w:t>
      </w:r>
      <w:r w:rsidR="00027124">
        <w:rPr>
          <w:rFonts w:ascii="Arial" w:hAnsi="Arial" w:cs="Arial"/>
          <w:sz w:val="24"/>
          <w:szCs w:val="24"/>
        </w:rPr>
        <w:t xml:space="preserve"> </w:t>
      </w:r>
      <w:r w:rsidR="003B105F">
        <w:rPr>
          <w:rFonts w:ascii="Arial" w:hAnsi="Arial" w:cs="Arial"/>
          <w:sz w:val="24"/>
          <w:szCs w:val="24"/>
        </w:rPr>
        <w:t>paragraph</w:t>
      </w:r>
      <w:r w:rsidR="00027124">
        <w:rPr>
          <w:rFonts w:ascii="Arial" w:hAnsi="Arial" w:cs="Arial"/>
          <w:sz w:val="24"/>
          <w:szCs w:val="24"/>
        </w:rPr>
        <w:t xml:space="preserve"> </w:t>
      </w:r>
      <w:r w:rsidRPr="00080D63">
        <w:rPr>
          <w:rFonts w:ascii="Arial" w:hAnsi="Arial" w:cs="Arial"/>
          <w:sz w:val="24"/>
          <w:szCs w:val="24"/>
        </w:rPr>
        <w:t>4.1</w:t>
      </w:r>
      <w:r w:rsidR="00027124">
        <w:rPr>
          <w:rFonts w:ascii="Arial" w:hAnsi="Arial" w:cs="Arial"/>
          <w:sz w:val="24"/>
          <w:szCs w:val="24"/>
        </w:rPr>
        <w:t xml:space="preserve"> below</w:t>
      </w:r>
      <w:r w:rsidRPr="00080D63">
        <w:rPr>
          <w:rFonts w:ascii="Arial" w:hAnsi="Arial" w:cs="Arial"/>
          <w:sz w:val="24"/>
          <w:szCs w:val="24"/>
        </w:rPr>
        <w:t xml:space="preserve">) of any reasonable suspicion of illegal or improper conduct. </w:t>
      </w:r>
      <w:r w:rsidR="00027124">
        <w:rPr>
          <w:rFonts w:ascii="Arial" w:hAnsi="Arial" w:cs="Arial"/>
          <w:sz w:val="24"/>
          <w:szCs w:val="24"/>
        </w:rPr>
        <w:t xml:space="preserve"> </w:t>
      </w:r>
      <w:r w:rsidRPr="00080D63">
        <w:rPr>
          <w:rFonts w:ascii="Arial" w:hAnsi="Arial" w:cs="Arial"/>
          <w:sz w:val="24"/>
          <w:szCs w:val="24"/>
        </w:rPr>
        <w:t>Where the concerns are about safeguarding children o</w:t>
      </w:r>
      <w:r w:rsidR="00027124">
        <w:rPr>
          <w:rFonts w:ascii="Arial" w:hAnsi="Arial" w:cs="Arial"/>
          <w:sz w:val="24"/>
          <w:szCs w:val="24"/>
        </w:rPr>
        <w:t xml:space="preserve">r young people, the school’s </w:t>
      </w:r>
      <w:r w:rsidRPr="00080D63">
        <w:rPr>
          <w:rFonts w:ascii="Arial" w:hAnsi="Arial" w:cs="Arial"/>
          <w:sz w:val="24"/>
          <w:szCs w:val="24"/>
        </w:rPr>
        <w:t xml:space="preserve">Senior </w:t>
      </w:r>
      <w:r w:rsidR="00027124">
        <w:rPr>
          <w:rFonts w:ascii="Arial" w:hAnsi="Arial" w:cs="Arial"/>
          <w:sz w:val="24"/>
          <w:szCs w:val="24"/>
        </w:rPr>
        <w:t xml:space="preserve">Designated </w:t>
      </w:r>
      <w:r w:rsidRPr="00080D63">
        <w:rPr>
          <w:rFonts w:ascii="Arial" w:hAnsi="Arial" w:cs="Arial"/>
          <w:sz w:val="24"/>
          <w:szCs w:val="24"/>
        </w:rPr>
        <w:t>Person for Child Protection (</w:t>
      </w:r>
      <w:r w:rsidR="00027124">
        <w:rPr>
          <w:rFonts w:ascii="Arial" w:hAnsi="Arial" w:cs="Arial"/>
          <w:sz w:val="24"/>
          <w:szCs w:val="24"/>
        </w:rPr>
        <w:t>SDP</w:t>
      </w:r>
      <w:r w:rsidRPr="00080D63">
        <w:rPr>
          <w:rFonts w:ascii="Arial" w:hAnsi="Arial" w:cs="Arial"/>
          <w:sz w:val="24"/>
          <w:szCs w:val="24"/>
        </w:rPr>
        <w:t xml:space="preserve">) should be notified (see </w:t>
      </w:r>
      <w:r w:rsidR="00027124">
        <w:rPr>
          <w:rFonts w:ascii="Arial" w:hAnsi="Arial" w:cs="Arial"/>
          <w:sz w:val="24"/>
          <w:szCs w:val="24"/>
        </w:rPr>
        <w:t xml:space="preserve">section </w:t>
      </w:r>
      <w:r w:rsidRPr="00080D63">
        <w:rPr>
          <w:rFonts w:ascii="Arial" w:hAnsi="Arial" w:cs="Arial"/>
          <w:sz w:val="24"/>
          <w:szCs w:val="24"/>
        </w:rPr>
        <w:t>7 below).</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2.2 </w:t>
      </w:r>
      <w:r w:rsidR="00027124">
        <w:rPr>
          <w:rFonts w:ascii="Arial" w:hAnsi="Arial" w:cs="Arial"/>
          <w:sz w:val="24"/>
          <w:szCs w:val="24"/>
        </w:rPr>
        <w:tab/>
      </w:r>
      <w:r w:rsidRPr="00080D63">
        <w:rPr>
          <w:rFonts w:ascii="Arial" w:hAnsi="Arial" w:cs="Arial"/>
          <w:sz w:val="24"/>
          <w:szCs w:val="24"/>
        </w:rPr>
        <w:t xml:space="preserve">It is a procedure in which the </w:t>
      </w:r>
      <w:proofErr w:type="spellStart"/>
      <w:r w:rsidRPr="00080D63">
        <w:rPr>
          <w:rFonts w:ascii="Arial" w:hAnsi="Arial" w:cs="Arial"/>
          <w:sz w:val="24"/>
          <w:szCs w:val="24"/>
        </w:rPr>
        <w:t>Headteacher</w:t>
      </w:r>
      <w:proofErr w:type="spellEnd"/>
      <w:r w:rsidRPr="00080D63">
        <w:rPr>
          <w:rFonts w:ascii="Arial" w:hAnsi="Arial" w:cs="Arial"/>
          <w:sz w:val="24"/>
          <w:szCs w:val="24"/>
        </w:rPr>
        <w:t xml:space="preserve"> will be expected to act swiftly and</w:t>
      </w:r>
      <w:r w:rsidR="00027124">
        <w:rPr>
          <w:rFonts w:ascii="Arial" w:hAnsi="Arial" w:cs="Arial"/>
          <w:sz w:val="24"/>
          <w:szCs w:val="24"/>
        </w:rPr>
        <w:t xml:space="preserve"> c</w:t>
      </w:r>
      <w:r w:rsidRPr="00080D63">
        <w:rPr>
          <w:rFonts w:ascii="Arial" w:hAnsi="Arial" w:cs="Arial"/>
          <w:sz w:val="24"/>
          <w:szCs w:val="24"/>
        </w:rPr>
        <w:t>onstructively in the investigation of any c</w:t>
      </w:r>
      <w:r w:rsidR="00027124">
        <w:rPr>
          <w:rFonts w:ascii="Arial" w:hAnsi="Arial" w:cs="Arial"/>
          <w:sz w:val="24"/>
          <w:szCs w:val="24"/>
        </w:rPr>
        <w:t>oncerns in accordance with the CPA’s D</w:t>
      </w:r>
      <w:r w:rsidRPr="00080D63">
        <w:rPr>
          <w:rFonts w:ascii="Arial" w:hAnsi="Arial" w:cs="Arial"/>
          <w:sz w:val="24"/>
          <w:szCs w:val="24"/>
        </w:rPr>
        <w:t xml:space="preserve">isciplinary </w:t>
      </w:r>
      <w:r w:rsidR="00027124">
        <w:rPr>
          <w:rFonts w:ascii="Arial" w:hAnsi="Arial" w:cs="Arial"/>
          <w:sz w:val="24"/>
          <w:szCs w:val="24"/>
        </w:rPr>
        <w:t>P</w:t>
      </w:r>
      <w:r w:rsidRPr="00080D63">
        <w:rPr>
          <w:rFonts w:ascii="Arial" w:hAnsi="Arial" w:cs="Arial"/>
          <w:sz w:val="24"/>
          <w:szCs w:val="24"/>
        </w:rPr>
        <w:t>rocedure.</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2.3 </w:t>
      </w:r>
      <w:r w:rsidR="00027124">
        <w:rPr>
          <w:rFonts w:ascii="Arial" w:hAnsi="Arial" w:cs="Arial"/>
          <w:sz w:val="24"/>
          <w:szCs w:val="24"/>
        </w:rPr>
        <w:tab/>
      </w:r>
      <w:r w:rsidRPr="00080D63">
        <w:rPr>
          <w:rFonts w:ascii="Arial" w:hAnsi="Arial" w:cs="Arial"/>
          <w:sz w:val="24"/>
          <w:szCs w:val="24"/>
        </w:rPr>
        <w:t>Concern about a colleague’s professional capability should not be dealt with</w:t>
      </w:r>
      <w:r w:rsidR="00027124">
        <w:rPr>
          <w:rFonts w:ascii="Arial" w:hAnsi="Arial" w:cs="Arial"/>
          <w:sz w:val="24"/>
          <w:szCs w:val="24"/>
        </w:rPr>
        <w:t xml:space="preserve"> </w:t>
      </w:r>
      <w:r w:rsidRPr="00080D63">
        <w:rPr>
          <w:rFonts w:ascii="Arial" w:hAnsi="Arial" w:cs="Arial"/>
          <w:sz w:val="24"/>
          <w:szCs w:val="24"/>
        </w:rPr>
        <w:t>using this procedure (see section 7 below).</w:t>
      </w:r>
    </w:p>
    <w:p w:rsidR="00CE3842" w:rsidRPr="00080D63" w:rsidRDefault="00CE3842" w:rsidP="00080D63">
      <w:pPr>
        <w:autoSpaceDE w:val="0"/>
        <w:autoSpaceDN w:val="0"/>
        <w:adjustRightInd w:val="0"/>
        <w:spacing w:after="10" w:line="240" w:lineRule="auto"/>
        <w:jc w:val="both"/>
        <w:rPr>
          <w:rFonts w:ascii="Arial" w:hAnsi="Arial" w:cs="Arial"/>
          <w:b/>
          <w:bCs/>
          <w:sz w:val="24"/>
          <w:szCs w:val="24"/>
        </w:rPr>
      </w:pPr>
    </w:p>
    <w:p w:rsidR="00CE3842" w:rsidRPr="00027124" w:rsidRDefault="00CE3842" w:rsidP="00080D63">
      <w:pPr>
        <w:autoSpaceDE w:val="0"/>
        <w:autoSpaceDN w:val="0"/>
        <w:adjustRightInd w:val="0"/>
        <w:spacing w:after="10" w:line="240" w:lineRule="auto"/>
        <w:jc w:val="both"/>
        <w:rPr>
          <w:rFonts w:ascii="Arial" w:hAnsi="Arial" w:cs="Arial"/>
          <w:b/>
          <w:bCs/>
          <w:sz w:val="28"/>
          <w:szCs w:val="24"/>
        </w:rPr>
      </w:pPr>
      <w:r w:rsidRPr="00027124">
        <w:rPr>
          <w:rFonts w:ascii="Arial" w:hAnsi="Arial" w:cs="Arial"/>
          <w:b/>
          <w:bCs/>
          <w:sz w:val="28"/>
          <w:szCs w:val="24"/>
        </w:rPr>
        <w:t>3</w:t>
      </w:r>
      <w:r w:rsidR="00027124" w:rsidRPr="00027124">
        <w:rPr>
          <w:rFonts w:ascii="Arial" w:hAnsi="Arial" w:cs="Arial"/>
          <w:b/>
          <w:bCs/>
          <w:sz w:val="28"/>
          <w:szCs w:val="24"/>
        </w:rPr>
        <w:tab/>
      </w:r>
      <w:r w:rsidRPr="00027124">
        <w:rPr>
          <w:rFonts w:ascii="Arial" w:hAnsi="Arial" w:cs="Arial"/>
          <w:b/>
          <w:bCs/>
          <w:sz w:val="28"/>
          <w:szCs w:val="24"/>
        </w:rPr>
        <w:t>W</w:t>
      </w:r>
      <w:r w:rsidR="00027124" w:rsidRPr="00027124">
        <w:rPr>
          <w:rFonts w:ascii="Arial" w:hAnsi="Arial" w:cs="Arial"/>
          <w:b/>
          <w:bCs/>
          <w:sz w:val="28"/>
          <w:szCs w:val="24"/>
        </w:rPr>
        <w:t>hen should it be used?</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3.1 </w:t>
      </w:r>
      <w:r w:rsidR="00027124">
        <w:rPr>
          <w:rFonts w:ascii="Arial" w:hAnsi="Arial" w:cs="Arial"/>
          <w:sz w:val="24"/>
          <w:szCs w:val="24"/>
        </w:rPr>
        <w:tab/>
      </w:r>
      <w:r w:rsidRPr="00080D63">
        <w:rPr>
          <w:rFonts w:ascii="Arial" w:hAnsi="Arial" w:cs="Arial"/>
          <w:sz w:val="24"/>
          <w:szCs w:val="24"/>
        </w:rPr>
        <w:t>This procedure is not designed to replace or be used as an alternative to the</w:t>
      </w:r>
      <w:r w:rsidR="00027124">
        <w:rPr>
          <w:rFonts w:ascii="Arial" w:hAnsi="Arial" w:cs="Arial"/>
          <w:sz w:val="24"/>
          <w:szCs w:val="24"/>
        </w:rPr>
        <w:t xml:space="preserve"> </w:t>
      </w:r>
      <w:r w:rsidR="00027124" w:rsidRPr="00284DE6">
        <w:rPr>
          <w:rFonts w:ascii="Arial" w:hAnsi="Arial" w:cs="Arial"/>
          <w:sz w:val="24"/>
          <w:szCs w:val="24"/>
          <w:highlight w:val="yellow"/>
        </w:rPr>
        <w:t>Grievance P</w:t>
      </w:r>
      <w:r w:rsidRPr="00284DE6">
        <w:rPr>
          <w:rFonts w:ascii="Arial" w:hAnsi="Arial" w:cs="Arial"/>
          <w:sz w:val="24"/>
          <w:szCs w:val="24"/>
          <w:highlight w:val="yellow"/>
        </w:rPr>
        <w:t>rocedure</w:t>
      </w:r>
      <w:r w:rsidRPr="00080D63">
        <w:rPr>
          <w:rFonts w:ascii="Arial" w:hAnsi="Arial" w:cs="Arial"/>
          <w:sz w:val="24"/>
          <w:szCs w:val="24"/>
        </w:rPr>
        <w:t>, which should be used where an employee is only aggrieved about</w:t>
      </w:r>
      <w:r w:rsidR="00027124">
        <w:rPr>
          <w:rFonts w:ascii="Arial" w:hAnsi="Arial" w:cs="Arial"/>
          <w:sz w:val="24"/>
          <w:szCs w:val="24"/>
        </w:rPr>
        <w:t xml:space="preserve"> </w:t>
      </w:r>
      <w:r w:rsidRPr="00080D63">
        <w:rPr>
          <w:rFonts w:ascii="Arial" w:hAnsi="Arial" w:cs="Arial"/>
          <w:sz w:val="24"/>
          <w:szCs w:val="24"/>
        </w:rPr>
        <w:t>his/her own situation.</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3.2 </w:t>
      </w:r>
      <w:r w:rsidR="00027124">
        <w:rPr>
          <w:rFonts w:ascii="Arial" w:hAnsi="Arial" w:cs="Arial"/>
          <w:sz w:val="24"/>
          <w:szCs w:val="24"/>
        </w:rPr>
        <w:tab/>
      </w:r>
      <w:r w:rsidRPr="00080D63">
        <w:rPr>
          <w:rFonts w:ascii="Arial" w:hAnsi="Arial" w:cs="Arial"/>
          <w:sz w:val="24"/>
          <w:szCs w:val="24"/>
        </w:rPr>
        <w:t>Employees who are worried about wrong doing at work do not necessarily have</w:t>
      </w:r>
      <w:r w:rsidR="00027124">
        <w:rPr>
          <w:rFonts w:ascii="Arial" w:hAnsi="Arial" w:cs="Arial"/>
          <w:sz w:val="24"/>
          <w:szCs w:val="24"/>
        </w:rPr>
        <w:t xml:space="preserve"> </w:t>
      </w:r>
      <w:r w:rsidRPr="00080D63">
        <w:rPr>
          <w:rFonts w:ascii="Arial" w:hAnsi="Arial" w:cs="Arial"/>
          <w:sz w:val="24"/>
          <w:szCs w:val="24"/>
        </w:rPr>
        <w:t>a personal grievance.</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3.3 </w:t>
      </w:r>
      <w:r w:rsidR="00027124">
        <w:rPr>
          <w:rFonts w:ascii="Arial" w:hAnsi="Arial" w:cs="Arial"/>
          <w:sz w:val="24"/>
          <w:szCs w:val="24"/>
        </w:rPr>
        <w:tab/>
      </w:r>
      <w:r w:rsidRPr="00080D63">
        <w:rPr>
          <w:rFonts w:ascii="Arial" w:hAnsi="Arial" w:cs="Arial"/>
          <w:sz w:val="24"/>
          <w:szCs w:val="24"/>
        </w:rPr>
        <w:t>Employees must act in good faith and must have reasonable grounds for</w:t>
      </w:r>
      <w:r w:rsidR="00027124">
        <w:rPr>
          <w:rFonts w:ascii="Arial" w:hAnsi="Arial" w:cs="Arial"/>
          <w:sz w:val="24"/>
          <w:szCs w:val="24"/>
        </w:rPr>
        <w:t xml:space="preserve"> </w:t>
      </w:r>
      <w:r w:rsidRPr="00080D63">
        <w:rPr>
          <w:rFonts w:ascii="Arial" w:hAnsi="Arial" w:cs="Arial"/>
          <w:sz w:val="24"/>
          <w:szCs w:val="24"/>
        </w:rPr>
        <w:t>believing the information to be accurate.</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lastRenderedPageBreak/>
        <w:t xml:space="preserve">3.4 </w:t>
      </w:r>
      <w:r w:rsidR="00027124">
        <w:rPr>
          <w:rFonts w:ascii="Arial" w:hAnsi="Arial" w:cs="Arial"/>
          <w:sz w:val="24"/>
          <w:szCs w:val="24"/>
        </w:rPr>
        <w:tab/>
      </w:r>
      <w:r w:rsidRPr="00080D63">
        <w:rPr>
          <w:rFonts w:ascii="Arial" w:hAnsi="Arial" w:cs="Arial"/>
          <w:sz w:val="24"/>
          <w:szCs w:val="24"/>
        </w:rPr>
        <w:t>No employee who uses this procedure in good faith will be penalised for doing</w:t>
      </w:r>
      <w:r w:rsidR="00027124">
        <w:rPr>
          <w:rFonts w:ascii="Arial" w:hAnsi="Arial" w:cs="Arial"/>
          <w:sz w:val="24"/>
          <w:szCs w:val="24"/>
        </w:rPr>
        <w:t xml:space="preserve"> </w:t>
      </w:r>
      <w:r w:rsidRPr="00080D63">
        <w:rPr>
          <w:rFonts w:ascii="Arial" w:hAnsi="Arial" w:cs="Arial"/>
          <w:sz w:val="24"/>
          <w:szCs w:val="24"/>
        </w:rPr>
        <w:t>so.</w:t>
      </w:r>
      <w:r w:rsidR="00027124">
        <w:rPr>
          <w:rFonts w:ascii="Arial" w:hAnsi="Arial" w:cs="Arial"/>
          <w:sz w:val="24"/>
          <w:szCs w:val="24"/>
        </w:rPr>
        <w:t xml:space="preserve">  </w:t>
      </w:r>
      <w:r w:rsidRPr="00080D63">
        <w:rPr>
          <w:rFonts w:ascii="Arial" w:hAnsi="Arial" w:cs="Arial"/>
          <w:sz w:val="24"/>
          <w:szCs w:val="24"/>
        </w:rPr>
        <w:t xml:space="preserve">The </w:t>
      </w:r>
      <w:r w:rsidR="00027124">
        <w:rPr>
          <w:rFonts w:ascii="Arial" w:hAnsi="Arial" w:cs="Arial"/>
          <w:sz w:val="24"/>
          <w:szCs w:val="24"/>
        </w:rPr>
        <w:t>CPA</w:t>
      </w:r>
      <w:r w:rsidRPr="00080D63">
        <w:rPr>
          <w:rFonts w:ascii="Arial" w:hAnsi="Arial" w:cs="Arial"/>
          <w:sz w:val="24"/>
          <w:szCs w:val="24"/>
        </w:rPr>
        <w:t xml:space="preserve"> will not tolerate harassment and/or victimisation of any employee raising</w:t>
      </w:r>
      <w:r w:rsidR="00027124">
        <w:rPr>
          <w:rFonts w:ascii="Arial" w:hAnsi="Arial" w:cs="Arial"/>
          <w:sz w:val="24"/>
          <w:szCs w:val="24"/>
        </w:rPr>
        <w:t xml:space="preserve"> </w:t>
      </w:r>
      <w:r w:rsidRPr="00080D63">
        <w:rPr>
          <w:rFonts w:ascii="Arial" w:hAnsi="Arial" w:cs="Arial"/>
          <w:sz w:val="24"/>
          <w:szCs w:val="24"/>
        </w:rPr>
        <w:t>concerns.</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3.5 </w:t>
      </w:r>
      <w:r w:rsidR="00027124">
        <w:rPr>
          <w:rFonts w:ascii="Arial" w:hAnsi="Arial" w:cs="Arial"/>
          <w:sz w:val="24"/>
          <w:szCs w:val="24"/>
        </w:rPr>
        <w:tab/>
      </w:r>
      <w:r w:rsidRPr="00080D63">
        <w:rPr>
          <w:rFonts w:ascii="Arial" w:hAnsi="Arial" w:cs="Arial"/>
          <w:sz w:val="24"/>
          <w:szCs w:val="24"/>
        </w:rPr>
        <w:t>An employee who is not sure whether the conduct he/she is concerned about</w:t>
      </w:r>
      <w:r w:rsidR="00027124">
        <w:rPr>
          <w:rFonts w:ascii="Arial" w:hAnsi="Arial" w:cs="Arial"/>
          <w:sz w:val="24"/>
          <w:szCs w:val="24"/>
        </w:rPr>
        <w:t xml:space="preserve"> </w:t>
      </w:r>
      <w:r w:rsidRPr="00080D63">
        <w:rPr>
          <w:rFonts w:ascii="Arial" w:hAnsi="Arial" w:cs="Arial"/>
          <w:sz w:val="24"/>
          <w:szCs w:val="24"/>
        </w:rPr>
        <w:t xml:space="preserve">does constitute illegal or improper conduct or is unsure about how to proceed can contact the </w:t>
      </w:r>
      <w:r w:rsidR="00027124">
        <w:rPr>
          <w:rFonts w:ascii="Arial" w:hAnsi="Arial" w:cs="Arial"/>
          <w:sz w:val="24"/>
          <w:szCs w:val="24"/>
        </w:rPr>
        <w:t>Department for Education (</w:t>
      </w:r>
      <w:proofErr w:type="spellStart"/>
      <w:r w:rsidRPr="00080D63">
        <w:rPr>
          <w:rFonts w:ascii="Arial" w:hAnsi="Arial" w:cs="Arial"/>
          <w:sz w:val="24"/>
          <w:szCs w:val="24"/>
        </w:rPr>
        <w:t>DfE</w:t>
      </w:r>
      <w:proofErr w:type="spellEnd"/>
      <w:r w:rsidR="00027124">
        <w:rPr>
          <w:rFonts w:ascii="Arial" w:hAnsi="Arial" w:cs="Arial"/>
          <w:sz w:val="24"/>
          <w:szCs w:val="24"/>
        </w:rPr>
        <w:t>)</w:t>
      </w:r>
      <w:r w:rsidRPr="00080D63">
        <w:rPr>
          <w:rFonts w:ascii="Arial" w:hAnsi="Arial" w:cs="Arial"/>
          <w:sz w:val="24"/>
          <w:szCs w:val="24"/>
        </w:rPr>
        <w:t xml:space="preserve">, </w:t>
      </w:r>
      <w:r w:rsidR="00027124">
        <w:rPr>
          <w:rFonts w:ascii="Arial" w:hAnsi="Arial" w:cs="Arial"/>
          <w:sz w:val="24"/>
          <w:szCs w:val="24"/>
        </w:rPr>
        <w:t>L</w:t>
      </w:r>
      <w:r w:rsidRPr="00080D63">
        <w:rPr>
          <w:rFonts w:ascii="Arial" w:hAnsi="Arial" w:cs="Arial"/>
          <w:sz w:val="24"/>
          <w:szCs w:val="24"/>
        </w:rPr>
        <w:t xml:space="preserve">ocal </w:t>
      </w:r>
      <w:r w:rsidR="00027124">
        <w:rPr>
          <w:rFonts w:ascii="Arial" w:hAnsi="Arial" w:cs="Arial"/>
          <w:sz w:val="24"/>
          <w:szCs w:val="24"/>
        </w:rPr>
        <w:t>A</w:t>
      </w:r>
      <w:r w:rsidRPr="00080D63">
        <w:rPr>
          <w:rFonts w:ascii="Arial" w:hAnsi="Arial" w:cs="Arial"/>
          <w:sz w:val="24"/>
          <w:szCs w:val="24"/>
        </w:rPr>
        <w:t>uthority</w:t>
      </w:r>
      <w:r w:rsidR="00027124">
        <w:rPr>
          <w:rFonts w:ascii="Arial" w:hAnsi="Arial" w:cs="Arial"/>
          <w:sz w:val="24"/>
          <w:szCs w:val="24"/>
        </w:rPr>
        <w:t xml:space="preserve">, </w:t>
      </w:r>
      <w:r w:rsidRPr="00080D63">
        <w:rPr>
          <w:rFonts w:ascii="Arial" w:hAnsi="Arial" w:cs="Arial"/>
          <w:sz w:val="24"/>
          <w:szCs w:val="24"/>
        </w:rPr>
        <w:t>professional association or union for advice.</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3.6 </w:t>
      </w:r>
      <w:r w:rsidR="00027124">
        <w:rPr>
          <w:rFonts w:ascii="Arial" w:hAnsi="Arial" w:cs="Arial"/>
          <w:sz w:val="24"/>
          <w:szCs w:val="24"/>
        </w:rPr>
        <w:tab/>
      </w:r>
      <w:r w:rsidRPr="00080D63">
        <w:rPr>
          <w:rFonts w:ascii="Arial" w:hAnsi="Arial" w:cs="Arial"/>
          <w:sz w:val="24"/>
          <w:szCs w:val="24"/>
        </w:rPr>
        <w:t>Financial regulations require any employee who suspects fraud, corruption or</w:t>
      </w:r>
      <w:r w:rsidR="00027124">
        <w:rPr>
          <w:rFonts w:ascii="Arial" w:hAnsi="Arial" w:cs="Arial"/>
          <w:sz w:val="24"/>
          <w:szCs w:val="24"/>
        </w:rPr>
        <w:t xml:space="preserve"> </w:t>
      </w:r>
      <w:r w:rsidRPr="00080D63">
        <w:rPr>
          <w:rFonts w:ascii="Arial" w:hAnsi="Arial" w:cs="Arial"/>
          <w:sz w:val="24"/>
          <w:szCs w:val="24"/>
        </w:rPr>
        <w:t>other financial irregularity to ensure this is reported to the School Auditor for possible</w:t>
      </w:r>
      <w:r w:rsidR="00027124">
        <w:rPr>
          <w:rFonts w:ascii="Arial" w:hAnsi="Arial" w:cs="Arial"/>
          <w:sz w:val="24"/>
          <w:szCs w:val="24"/>
        </w:rPr>
        <w:t xml:space="preserve"> </w:t>
      </w:r>
      <w:r w:rsidRPr="00080D63">
        <w:rPr>
          <w:rFonts w:ascii="Arial" w:hAnsi="Arial" w:cs="Arial"/>
          <w:sz w:val="24"/>
          <w:szCs w:val="24"/>
        </w:rPr>
        <w:t xml:space="preserve">investigation. </w:t>
      </w:r>
      <w:r w:rsidR="00027124">
        <w:rPr>
          <w:rFonts w:ascii="Arial" w:hAnsi="Arial" w:cs="Arial"/>
          <w:sz w:val="24"/>
          <w:szCs w:val="24"/>
        </w:rPr>
        <w:t xml:space="preserve"> </w:t>
      </w:r>
      <w:r w:rsidRPr="00080D63">
        <w:rPr>
          <w:rFonts w:ascii="Arial" w:hAnsi="Arial" w:cs="Arial"/>
          <w:sz w:val="24"/>
          <w:szCs w:val="24"/>
        </w:rPr>
        <w:t>Normally you must first report any suspicion of such an irregularity to the</w:t>
      </w:r>
      <w:r w:rsidR="00027124">
        <w:rPr>
          <w:rFonts w:ascii="Arial" w:hAnsi="Arial" w:cs="Arial"/>
          <w:sz w:val="24"/>
          <w:szCs w:val="24"/>
        </w:rPr>
        <w:t xml:space="preserve"> </w:t>
      </w:r>
      <w:proofErr w:type="spellStart"/>
      <w:r w:rsidR="00027124">
        <w:rPr>
          <w:rFonts w:ascii="Arial" w:hAnsi="Arial" w:cs="Arial"/>
          <w:sz w:val="24"/>
          <w:szCs w:val="24"/>
        </w:rPr>
        <w:t>H</w:t>
      </w:r>
      <w:r w:rsidRPr="00080D63">
        <w:rPr>
          <w:rFonts w:ascii="Arial" w:hAnsi="Arial" w:cs="Arial"/>
          <w:sz w:val="24"/>
          <w:szCs w:val="24"/>
        </w:rPr>
        <w:t>eadteacher</w:t>
      </w:r>
      <w:proofErr w:type="spellEnd"/>
      <w:r w:rsidR="00027124">
        <w:rPr>
          <w:rFonts w:ascii="Arial" w:hAnsi="Arial" w:cs="Arial"/>
          <w:sz w:val="24"/>
          <w:szCs w:val="24"/>
        </w:rPr>
        <w:t xml:space="preserve"> (s</w:t>
      </w:r>
      <w:r w:rsidRPr="00080D63">
        <w:rPr>
          <w:rFonts w:ascii="Arial" w:hAnsi="Arial" w:cs="Arial"/>
          <w:sz w:val="24"/>
          <w:szCs w:val="24"/>
        </w:rPr>
        <w:t xml:space="preserve">ee </w:t>
      </w:r>
      <w:r w:rsidR="00027124">
        <w:rPr>
          <w:rFonts w:ascii="Arial" w:hAnsi="Arial" w:cs="Arial"/>
          <w:sz w:val="24"/>
          <w:szCs w:val="24"/>
        </w:rPr>
        <w:t>p</w:t>
      </w:r>
      <w:r w:rsidR="003B105F">
        <w:rPr>
          <w:rFonts w:ascii="Arial" w:hAnsi="Arial" w:cs="Arial"/>
          <w:sz w:val="24"/>
          <w:szCs w:val="24"/>
        </w:rPr>
        <w:t>aragraph</w:t>
      </w:r>
      <w:r w:rsidR="00027124">
        <w:rPr>
          <w:rFonts w:ascii="Arial" w:hAnsi="Arial" w:cs="Arial"/>
          <w:sz w:val="24"/>
          <w:szCs w:val="24"/>
        </w:rPr>
        <w:t xml:space="preserve"> </w:t>
      </w:r>
      <w:r w:rsidRPr="00080D63">
        <w:rPr>
          <w:rFonts w:ascii="Arial" w:hAnsi="Arial" w:cs="Arial"/>
          <w:sz w:val="24"/>
          <w:szCs w:val="24"/>
        </w:rPr>
        <w:t>4.1</w:t>
      </w:r>
      <w:r w:rsidR="00027124">
        <w:rPr>
          <w:rFonts w:ascii="Arial" w:hAnsi="Arial" w:cs="Arial"/>
          <w:sz w:val="24"/>
          <w:szCs w:val="24"/>
        </w:rPr>
        <w:t xml:space="preserve"> below</w:t>
      </w:r>
      <w:r w:rsidRPr="00080D63">
        <w:rPr>
          <w:rFonts w:ascii="Arial" w:hAnsi="Arial" w:cs="Arial"/>
          <w:sz w:val="24"/>
          <w:szCs w:val="24"/>
        </w:rPr>
        <w:t xml:space="preserve">), who will in turn report it to the Auditor. </w:t>
      </w:r>
      <w:r w:rsidR="00027124">
        <w:rPr>
          <w:rFonts w:ascii="Arial" w:hAnsi="Arial" w:cs="Arial"/>
          <w:sz w:val="24"/>
          <w:szCs w:val="24"/>
        </w:rPr>
        <w:t xml:space="preserve"> </w:t>
      </w:r>
      <w:r w:rsidRPr="00080D63">
        <w:rPr>
          <w:rFonts w:ascii="Arial" w:hAnsi="Arial" w:cs="Arial"/>
          <w:sz w:val="24"/>
          <w:szCs w:val="24"/>
        </w:rPr>
        <w:t xml:space="preserve">In most cases this will be done through </w:t>
      </w:r>
      <w:r w:rsidR="00027124">
        <w:rPr>
          <w:rFonts w:ascii="Arial" w:hAnsi="Arial" w:cs="Arial"/>
          <w:sz w:val="24"/>
          <w:szCs w:val="24"/>
        </w:rPr>
        <w:t>the</w:t>
      </w:r>
      <w:r w:rsidRPr="00080D63">
        <w:rPr>
          <w:rFonts w:ascii="Arial" w:hAnsi="Arial" w:cs="Arial"/>
          <w:sz w:val="24"/>
          <w:szCs w:val="24"/>
        </w:rPr>
        <w:t xml:space="preserve"> line management structure.</w:t>
      </w:r>
    </w:p>
    <w:p w:rsidR="00CE3842" w:rsidRPr="00080D63" w:rsidRDefault="00CE3842" w:rsidP="00080D63">
      <w:pPr>
        <w:autoSpaceDE w:val="0"/>
        <w:autoSpaceDN w:val="0"/>
        <w:adjustRightInd w:val="0"/>
        <w:spacing w:after="10" w:line="240" w:lineRule="auto"/>
        <w:jc w:val="both"/>
        <w:rPr>
          <w:rFonts w:ascii="Arial" w:hAnsi="Arial" w:cs="Arial"/>
          <w:b/>
          <w:bCs/>
          <w:sz w:val="24"/>
          <w:szCs w:val="24"/>
        </w:rPr>
      </w:pPr>
    </w:p>
    <w:p w:rsidR="00CE3842" w:rsidRPr="00027124" w:rsidRDefault="00CE3842" w:rsidP="00080D63">
      <w:pPr>
        <w:autoSpaceDE w:val="0"/>
        <w:autoSpaceDN w:val="0"/>
        <w:adjustRightInd w:val="0"/>
        <w:spacing w:after="10" w:line="240" w:lineRule="auto"/>
        <w:jc w:val="both"/>
        <w:rPr>
          <w:rFonts w:ascii="Arial" w:hAnsi="Arial" w:cs="Arial"/>
          <w:b/>
          <w:bCs/>
          <w:sz w:val="28"/>
          <w:szCs w:val="24"/>
        </w:rPr>
      </w:pPr>
      <w:r w:rsidRPr="00027124">
        <w:rPr>
          <w:rFonts w:ascii="Arial" w:hAnsi="Arial" w:cs="Arial"/>
          <w:b/>
          <w:bCs/>
          <w:sz w:val="28"/>
          <w:szCs w:val="24"/>
        </w:rPr>
        <w:t>4</w:t>
      </w:r>
      <w:r w:rsidR="00027124" w:rsidRPr="00027124">
        <w:rPr>
          <w:rFonts w:ascii="Arial" w:hAnsi="Arial" w:cs="Arial"/>
          <w:b/>
          <w:bCs/>
          <w:sz w:val="28"/>
          <w:szCs w:val="24"/>
        </w:rPr>
        <w:tab/>
      </w:r>
      <w:r w:rsidRPr="00027124">
        <w:rPr>
          <w:rFonts w:ascii="Arial" w:hAnsi="Arial" w:cs="Arial"/>
          <w:b/>
          <w:bCs/>
          <w:sz w:val="28"/>
          <w:szCs w:val="24"/>
        </w:rPr>
        <w:t>M</w:t>
      </w:r>
      <w:r w:rsidR="00027124" w:rsidRPr="00027124">
        <w:rPr>
          <w:rFonts w:ascii="Arial" w:hAnsi="Arial" w:cs="Arial"/>
          <w:b/>
          <w:bCs/>
          <w:sz w:val="28"/>
          <w:szCs w:val="24"/>
        </w:rPr>
        <w:t>echanisms for raising concerns</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4.1 </w:t>
      </w:r>
      <w:r w:rsidR="00027124">
        <w:rPr>
          <w:rFonts w:ascii="Arial" w:hAnsi="Arial" w:cs="Arial"/>
          <w:sz w:val="24"/>
          <w:szCs w:val="24"/>
        </w:rPr>
        <w:tab/>
      </w:r>
      <w:r w:rsidRPr="00080D63">
        <w:rPr>
          <w:rFonts w:ascii="Arial" w:hAnsi="Arial" w:cs="Arial"/>
          <w:sz w:val="24"/>
          <w:szCs w:val="24"/>
        </w:rPr>
        <w:t xml:space="preserve">Where the issue concerns </w:t>
      </w:r>
      <w:r w:rsidR="00027124">
        <w:rPr>
          <w:rFonts w:ascii="Arial" w:hAnsi="Arial" w:cs="Arial"/>
          <w:sz w:val="24"/>
          <w:szCs w:val="24"/>
        </w:rPr>
        <w:t>the</w:t>
      </w:r>
      <w:r w:rsidRPr="00080D63">
        <w:rPr>
          <w:rFonts w:ascii="Arial" w:hAnsi="Arial" w:cs="Arial"/>
          <w:sz w:val="24"/>
          <w:szCs w:val="24"/>
        </w:rPr>
        <w:t xml:space="preserve"> </w:t>
      </w:r>
      <w:proofErr w:type="spellStart"/>
      <w:r w:rsidR="00027124">
        <w:rPr>
          <w:rFonts w:ascii="Arial" w:hAnsi="Arial" w:cs="Arial"/>
          <w:sz w:val="24"/>
          <w:szCs w:val="24"/>
        </w:rPr>
        <w:t>H</w:t>
      </w:r>
      <w:r w:rsidRPr="00080D63">
        <w:rPr>
          <w:rFonts w:ascii="Arial" w:hAnsi="Arial" w:cs="Arial"/>
          <w:sz w:val="24"/>
          <w:szCs w:val="24"/>
        </w:rPr>
        <w:t>eadteacher</w:t>
      </w:r>
      <w:proofErr w:type="spellEnd"/>
      <w:r w:rsidRPr="00080D63">
        <w:rPr>
          <w:rFonts w:ascii="Arial" w:hAnsi="Arial" w:cs="Arial"/>
          <w:sz w:val="24"/>
          <w:szCs w:val="24"/>
        </w:rPr>
        <w:t xml:space="preserve"> or, having made your report, you</w:t>
      </w:r>
      <w:r w:rsidR="00027124">
        <w:rPr>
          <w:rFonts w:ascii="Arial" w:hAnsi="Arial" w:cs="Arial"/>
          <w:sz w:val="24"/>
          <w:szCs w:val="24"/>
        </w:rPr>
        <w:t xml:space="preserve"> </w:t>
      </w:r>
      <w:r w:rsidRPr="00080D63">
        <w:rPr>
          <w:rFonts w:ascii="Arial" w:hAnsi="Arial" w:cs="Arial"/>
          <w:sz w:val="24"/>
          <w:szCs w:val="24"/>
        </w:rPr>
        <w:t xml:space="preserve">believe </w:t>
      </w:r>
      <w:r w:rsidR="003B105F">
        <w:rPr>
          <w:rFonts w:ascii="Arial" w:hAnsi="Arial" w:cs="Arial"/>
          <w:sz w:val="24"/>
          <w:szCs w:val="24"/>
        </w:rPr>
        <w:t>they have</w:t>
      </w:r>
      <w:r w:rsidRPr="00080D63">
        <w:rPr>
          <w:rFonts w:ascii="Arial" w:hAnsi="Arial" w:cs="Arial"/>
          <w:sz w:val="24"/>
          <w:szCs w:val="24"/>
        </w:rPr>
        <w:t xml:space="preserve"> failed to take </w:t>
      </w:r>
      <w:r w:rsidR="003B105F">
        <w:rPr>
          <w:rFonts w:ascii="Arial" w:hAnsi="Arial" w:cs="Arial"/>
          <w:sz w:val="24"/>
          <w:szCs w:val="24"/>
        </w:rPr>
        <w:t xml:space="preserve">the </w:t>
      </w:r>
      <w:r w:rsidRPr="00080D63">
        <w:rPr>
          <w:rFonts w:ascii="Arial" w:hAnsi="Arial" w:cs="Arial"/>
          <w:sz w:val="24"/>
          <w:szCs w:val="24"/>
        </w:rPr>
        <w:t xml:space="preserve">appropriate action, </w:t>
      </w:r>
      <w:proofErr w:type="gramStart"/>
      <w:r w:rsidRPr="00080D63">
        <w:rPr>
          <w:rFonts w:ascii="Arial" w:hAnsi="Arial" w:cs="Arial"/>
          <w:sz w:val="24"/>
          <w:szCs w:val="24"/>
        </w:rPr>
        <w:t>then</w:t>
      </w:r>
      <w:proofErr w:type="gramEnd"/>
      <w:r w:rsidRPr="00080D63">
        <w:rPr>
          <w:rFonts w:ascii="Arial" w:hAnsi="Arial" w:cs="Arial"/>
          <w:sz w:val="24"/>
          <w:szCs w:val="24"/>
        </w:rPr>
        <w:t xml:space="preserve"> you should bring it to the attention of</w:t>
      </w:r>
      <w:r w:rsidR="00027124">
        <w:rPr>
          <w:rFonts w:ascii="Arial" w:hAnsi="Arial" w:cs="Arial"/>
          <w:sz w:val="24"/>
          <w:szCs w:val="24"/>
        </w:rPr>
        <w:t xml:space="preserve"> </w:t>
      </w:r>
      <w:r w:rsidRPr="00080D63">
        <w:rPr>
          <w:rFonts w:ascii="Arial" w:hAnsi="Arial" w:cs="Arial"/>
          <w:sz w:val="24"/>
          <w:szCs w:val="24"/>
        </w:rPr>
        <w:t xml:space="preserve">the </w:t>
      </w:r>
      <w:r w:rsidR="003B105F">
        <w:rPr>
          <w:rFonts w:ascii="Arial" w:hAnsi="Arial" w:cs="Arial"/>
          <w:sz w:val="24"/>
          <w:szCs w:val="24"/>
        </w:rPr>
        <w:t>C</w:t>
      </w:r>
      <w:r w:rsidRPr="00080D63">
        <w:rPr>
          <w:rFonts w:ascii="Arial" w:hAnsi="Arial" w:cs="Arial"/>
          <w:sz w:val="24"/>
          <w:szCs w:val="24"/>
        </w:rPr>
        <w:t xml:space="preserve">hair of </w:t>
      </w:r>
      <w:r w:rsidR="003B105F">
        <w:rPr>
          <w:rFonts w:ascii="Arial" w:hAnsi="Arial" w:cs="Arial"/>
          <w:sz w:val="24"/>
          <w:szCs w:val="24"/>
        </w:rPr>
        <w:t>G</w:t>
      </w:r>
      <w:r w:rsidRPr="00080D63">
        <w:rPr>
          <w:rFonts w:ascii="Arial" w:hAnsi="Arial" w:cs="Arial"/>
          <w:sz w:val="24"/>
          <w:szCs w:val="24"/>
        </w:rPr>
        <w:t>overnors.</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4.2 </w:t>
      </w:r>
      <w:r w:rsidR="00027124">
        <w:rPr>
          <w:rFonts w:ascii="Arial" w:hAnsi="Arial" w:cs="Arial"/>
          <w:sz w:val="24"/>
          <w:szCs w:val="24"/>
        </w:rPr>
        <w:tab/>
      </w:r>
      <w:r w:rsidRPr="00080D63">
        <w:rPr>
          <w:rFonts w:ascii="Arial" w:hAnsi="Arial" w:cs="Arial"/>
          <w:sz w:val="24"/>
          <w:szCs w:val="24"/>
        </w:rPr>
        <w:t>Employees who feel unable to follow this route, for whatever reason, have the</w:t>
      </w:r>
      <w:r w:rsidR="00027124">
        <w:rPr>
          <w:rFonts w:ascii="Arial" w:hAnsi="Arial" w:cs="Arial"/>
          <w:sz w:val="24"/>
          <w:szCs w:val="24"/>
        </w:rPr>
        <w:t xml:space="preserve"> </w:t>
      </w:r>
      <w:r w:rsidRPr="00080D63">
        <w:rPr>
          <w:rFonts w:ascii="Arial" w:hAnsi="Arial" w:cs="Arial"/>
          <w:sz w:val="24"/>
          <w:szCs w:val="24"/>
        </w:rPr>
        <w:t>option of contacting one of the organisations listed in paragraph 3.5.</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4.3 </w:t>
      </w:r>
      <w:r w:rsidR="00027124">
        <w:rPr>
          <w:rFonts w:ascii="Arial" w:hAnsi="Arial" w:cs="Arial"/>
          <w:sz w:val="24"/>
          <w:szCs w:val="24"/>
        </w:rPr>
        <w:tab/>
      </w:r>
      <w:r w:rsidRPr="00080D63">
        <w:rPr>
          <w:rFonts w:ascii="Arial" w:hAnsi="Arial" w:cs="Arial"/>
          <w:sz w:val="24"/>
          <w:szCs w:val="24"/>
        </w:rPr>
        <w:t>Depending on the nature of the concern the complainant will be asked to justify</w:t>
      </w:r>
      <w:r w:rsidR="00027124">
        <w:rPr>
          <w:rFonts w:ascii="Arial" w:hAnsi="Arial" w:cs="Arial"/>
          <w:sz w:val="24"/>
          <w:szCs w:val="24"/>
        </w:rPr>
        <w:t xml:space="preserve"> </w:t>
      </w:r>
      <w:r w:rsidRPr="00080D63">
        <w:rPr>
          <w:rFonts w:ascii="Arial" w:hAnsi="Arial" w:cs="Arial"/>
          <w:sz w:val="24"/>
          <w:szCs w:val="24"/>
        </w:rPr>
        <w:t xml:space="preserve">and support their claim. </w:t>
      </w:r>
      <w:r w:rsidR="0072570D">
        <w:rPr>
          <w:rFonts w:ascii="Arial" w:hAnsi="Arial" w:cs="Arial"/>
          <w:sz w:val="24"/>
          <w:szCs w:val="24"/>
        </w:rPr>
        <w:t xml:space="preserve"> </w:t>
      </w:r>
      <w:r w:rsidRPr="00080D63">
        <w:rPr>
          <w:rFonts w:ascii="Arial" w:hAnsi="Arial" w:cs="Arial"/>
          <w:sz w:val="24"/>
          <w:szCs w:val="24"/>
        </w:rPr>
        <w:t>Normally the complainant will be asked to do this in</w:t>
      </w:r>
      <w:r w:rsidR="00027124">
        <w:rPr>
          <w:rFonts w:ascii="Arial" w:hAnsi="Arial" w:cs="Arial"/>
          <w:sz w:val="24"/>
          <w:szCs w:val="24"/>
        </w:rPr>
        <w:t xml:space="preserve"> </w:t>
      </w:r>
      <w:r w:rsidRPr="00080D63">
        <w:rPr>
          <w:rFonts w:ascii="Arial" w:hAnsi="Arial" w:cs="Arial"/>
          <w:sz w:val="24"/>
          <w:szCs w:val="24"/>
        </w:rPr>
        <w:t xml:space="preserve">writing. </w:t>
      </w:r>
      <w:r w:rsidR="0072570D">
        <w:rPr>
          <w:rFonts w:ascii="Arial" w:hAnsi="Arial" w:cs="Arial"/>
          <w:sz w:val="24"/>
          <w:szCs w:val="24"/>
        </w:rPr>
        <w:t xml:space="preserve"> </w:t>
      </w:r>
      <w:r w:rsidRPr="00080D63">
        <w:rPr>
          <w:rFonts w:ascii="Arial" w:hAnsi="Arial" w:cs="Arial"/>
          <w:sz w:val="24"/>
          <w:szCs w:val="24"/>
        </w:rPr>
        <w:t>It will,</w:t>
      </w:r>
      <w:r w:rsidR="00027124">
        <w:rPr>
          <w:rFonts w:ascii="Arial" w:hAnsi="Arial" w:cs="Arial"/>
          <w:sz w:val="24"/>
          <w:szCs w:val="24"/>
        </w:rPr>
        <w:t xml:space="preserve"> </w:t>
      </w:r>
      <w:r w:rsidRPr="00080D63">
        <w:rPr>
          <w:rFonts w:ascii="Arial" w:hAnsi="Arial" w:cs="Arial"/>
          <w:sz w:val="24"/>
          <w:szCs w:val="24"/>
        </w:rPr>
        <w:t>therefore, be helpful to note down any facts and dates as they happen.</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4.4 </w:t>
      </w:r>
      <w:r w:rsidR="00027124">
        <w:rPr>
          <w:rFonts w:ascii="Arial" w:hAnsi="Arial" w:cs="Arial"/>
          <w:sz w:val="24"/>
          <w:szCs w:val="24"/>
        </w:rPr>
        <w:tab/>
      </w:r>
      <w:r w:rsidRPr="00080D63">
        <w:rPr>
          <w:rFonts w:ascii="Arial" w:hAnsi="Arial" w:cs="Arial"/>
          <w:sz w:val="24"/>
          <w:szCs w:val="24"/>
        </w:rPr>
        <w:t>Employees who want to use the procedure</w:t>
      </w:r>
      <w:r w:rsidR="0072570D">
        <w:rPr>
          <w:rFonts w:ascii="Arial" w:hAnsi="Arial" w:cs="Arial"/>
          <w:sz w:val="24"/>
          <w:szCs w:val="24"/>
        </w:rPr>
        <w:t>,</w:t>
      </w:r>
      <w:r w:rsidRPr="00080D63">
        <w:rPr>
          <w:rFonts w:ascii="Arial" w:hAnsi="Arial" w:cs="Arial"/>
          <w:sz w:val="24"/>
          <w:szCs w:val="24"/>
        </w:rPr>
        <w:t xml:space="preserve"> </w:t>
      </w:r>
      <w:r w:rsidR="0072570D">
        <w:rPr>
          <w:rFonts w:ascii="Arial" w:hAnsi="Arial" w:cs="Arial"/>
          <w:sz w:val="24"/>
          <w:szCs w:val="24"/>
        </w:rPr>
        <w:t>however</w:t>
      </w:r>
      <w:r w:rsidRPr="00080D63">
        <w:rPr>
          <w:rFonts w:ascii="Arial" w:hAnsi="Arial" w:cs="Arial"/>
          <w:sz w:val="24"/>
          <w:szCs w:val="24"/>
        </w:rPr>
        <w:t xml:space="preserve"> feel uneasy about it</w:t>
      </w:r>
      <w:r w:rsidR="0072570D">
        <w:rPr>
          <w:rFonts w:ascii="Arial" w:hAnsi="Arial" w:cs="Arial"/>
          <w:sz w:val="24"/>
          <w:szCs w:val="24"/>
        </w:rPr>
        <w:t>,</w:t>
      </w:r>
      <w:r w:rsidRPr="00080D63">
        <w:rPr>
          <w:rFonts w:ascii="Arial" w:hAnsi="Arial" w:cs="Arial"/>
          <w:sz w:val="24"/>
          <w:szCs w:val="24"/>
        </w:rPr>
        <w:t xml:space="preserve"> may wish to</w:t>
      </w:r>
      <w:r w:rsidR="00027124">
        <w:rPr>
          <w:rFonts w:ascii="Arial" w:hAnsi="Arial" w:cs="Arial"/>
          <w:sz w:val="24"/>
          <w:szCs w:val="24"/>
        </w:rPr>
        <w:t xml:space="preserve"> </w:t>
      </w:r>
      <w:r w:rsidRPr="00080D63">
        <w:rPr>
          <w:rFonts w:ascii="Arial" w:hAnsi="Arial" w:cs="Arial"/>
          <w:sz w:val="24"/>
          <w:szCs w:val="24"/>
        </w:rPr>
        <w:t xml:space="preserve">consult their professional association or trade union initially and bring a friend or </w:t>
      </w:r>
      <w:r w:rsidR="00027124">
        <w:rPr>
          <w:rFonts w:ascii="Arial" w:hAnsi="Arial" w:cs="Arial"/>
          <w:sz w:val="24"/>
          <w:szCs w:val="24"/>
        </w:rPr>
        <w:t>t</w:t>
      </w:r>
      <w:r w:rsidRPr="00080D63">
        <w:rPr>
          <w:rFonts w:ascii="Arial" w:hAnsi="Arial" w:cs="Arial"/>
          <w:sz w:val="24"/>
          <w:szCs w:val="24"/>
        </w:rPr>
        <w:t>rade union representative along to any discussions, so long as the third party is</w:t>
      </w:r>
      <w:r w:rsidR="00027124">
        <w:rPr>
          <w:rFonts w:ascii="Arial" w:hAnsi="Arial" w:cs="Arial"/>
          <w:sz w:val="24"/>
          <w:szCs w:val="24"/>
        </w:rPr>
        <w:t xml:space="preserve"> </w:t>
      </w:r>
      <w:r w:rsidRPr="00080D63">
        <w:rPr>
          <w:rFonts w:ascii="Arial" w:hAnsi="Arial" w:cs="Arial"/>
          <w:sz w:val="24"/>
          <w:szCs w:val="24"/>
        </w:rPr>
        <w:t>independent of the issue.</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4.5 </w:t>
      </w:r>
      <w:r w:rsidR="00027124">
        <w:rPr>
          <w:rFonts w:ascii="Arial" w:hAnsi="Arial" w:cs="Arial"/>
          <w:sz w:val="24"/>
          <w:szCs w:val="24"/>
        </w:rPr>
        <w:tab/>
      </w:r>
      <w:r w:rsidRPr="00080D63">
        <w:rPr>
          <w:rFonts w:ascii="Arial" w:hAnsi="Arial" w:cs="Arial"/>
          <w:sz w:val="24"/>
          <w:szCs w:val="24"/>
        </w:rPr>
        <w:t>Where anonymity is requested efforts will be made to meet the request where</w:t>
      </w:r>
      <w:r w:rsidR="00027124">
        <w:rPr>
          <w:rFonts w:ascii="Arial" w:hAnsi="Arial" w:cs="Arial"/>
          <w:sz w:val="24"/>
          <w:szCs w:val="24"/>
        </w:rPr>
        <w:t xml:space="preserve"> </w:t>
      </w:r>
      <w:r w:rsidRPr="00080D63">
        <w:rPr>
          <w:rFonts w:ascii="Arial" w:hAnsi="Arial" w:cs="Arial"/>
          <w:sz w:val="24"/>
          <w:szCs w:val="24"/>
        </w:rPr>
        <w:t xml:space="preserve">appropriate </w:t>
      </w:r>
      <w:r w:rsidR="0072570D">
        <w:rPr>
          <w:rFonts w:ascii="Arial" w:hAnsi="Arial" w:cs="Arial"/>
          <w:sz w:val="24"/>
          <w:szCs w:val="24"/>
        </w:rPr>
        <w:t xml:space="preserve">however </w:t>
      </w:r>
      <w:r w:rsidRPr="00080D63">
        <w:rPr>
          <w:rFonts w:ascii="Arial" w:hAnsi="Arial" w:cs="Arial"/>
          <w:sz w:val="24"/>
          <w:szCs w:val="24"/>
        </w:rPr>
        <w:t xml:space="preserve">that might not always be possible. </w:t>
      </w:r>
      <w:r w:rsidR="0072570D">
        <w:rPr>
          <w:rFonts w:ascii="Arial" w:hAnsi="Arial" w:cs="Arial"/>
          <w:sz w:val="24"/>
          <w:szCs w:val="24"/>
        </w:rPr>
        <w:t xml:space="preserve"> </w:t>
      </w:r>
      <w:r w:rsidRPr="00080D63">
        <w:rPr>
          <w:rFonts w:ascii="Arial" w:hAnsi="Arial" w:cs="Arial"/>
          <w:sz w:val="24"/>
          <w:szCs w:val="24"/>
        </w:rPr>
        <w:t>The earlier and more open the</w:t>
      </w:r>
      <w:r w:rsidR="00027124">
        <w:rPr>
          <w:rFonts w:ascii="Arial" w:hAnsi="Arial" w:cs="Arial"/>
          <w:sz w:val="24"/>
          <w:szCs w:val="24"/>
        </w:rPr>
        <w:t xml:space="preserve"> </w:t>
      </w:r>
      <w:r w:rsidRPr="00080D63">
        <w:rPr>
          <w:rFonts w:ascii="Arial" w:hAnsi="Arial" w:cs="Arial"/>
          <w:sz w:val="24"/>
          <w:szCs w:val="24"/>
        </w:rPr>
        <w:t>expression of concern the easier it will be to take appropriate action.</w:t>
      </w:r>
    </w:p>
    <w:p w:rsidR="00CE3842" w:rsidRPr="00080D63" w:rsidRDefault="00CE3842" w:rsidP="00027124">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4.6 </w:t>
      </w:r>
      <w:r w:rsidR="00027124">
        <w:rPr>
          <w:rFonts w:ascii="Arial" w:hAnsi="Arial" w:cs="Arial"/>
          <w:sz w:val="24"/>
          <w:szCs w:val="24"/>
        </w:rPr>
        <w:tab/>
      </w:r>
      <w:r w:rsidRPr="00080D63">
        <w:rPr>
          <w:rFonts w:ascii="Arial" w:hAnsi="Arial" w:cs="Arial"/>
          <w:sz w:val="24"/>
          <w:szCs w:val="24"/>
        </w:rPr>
        <w:t>Each case will be investigated thoroughly with the aim of informing the</w:t>
      </w:r>
      <w:r w:rsidR="00027124">
        <w:rPr>
          <w:rFonts w:ascii="Arial" w:hAnsi="Arial" w:cs="Arial"/>
          <w:sz w:val="24"/>
          <w:szCs w:val="24"/>
        </w:rPr>
        <w:t xml:space="preserve"> </w:t>
      </w:r>
      <w:r w:rsidRPr="00080D63">
        <w:rPr>
          <w:rFonts w:ascii="Arial" w:hAnsi="Arial" w:cs="Arial"/>
          <w:sz w:val="24"/>
          <w:szCs w:val="24"/>
        </w:rPr>
        <w:t>complainant of the outcome of any investigation as quickly as possible.</w:t>
      </w:r>
    </w:p>
    <w:p w:rsidR="00CE3842" w:rsidRPr="00080D63" w:rsidRDefault="00CE3842" w:rsidP="00080D63">
      <w:pPr>
        <w:autoSpaceDE w:val="0"/>
        <w:autoSpaceDN w:val="0"/>
        <w:adjustRightInd w:val="0"/>
        <w:spacing w:after="10" w:line="240" w:lineRule="auto"/>
        <w:jc w:val="both"/>
        <w:rPr>
          <w:rFonts w:ascii="Arial" w:hAnsi="Arial" w:cs="Arial"/>
          <w:b/>
          <w:bCs/>
          <w:sz w:val="24"/>
          <w:szCs w:val="24"/>
        </w:rPr>
      </w:pPr>
    </w:p>
    <w:p w:rsidR="00CE3842" w:rsidRPr="0072570D" w:rsidRDefault="00CE3842" w:rsidP="00080D63">
      <w:pPr>
        <w:autoSpaceDE w:val="0"/>
        <w:autoSpaceDN w:val="0"/>
        <w:adjustRightInd w:val="0"/>
        <w:spacing w:after="10" w:line="240" w:lineRule="auto"/>
        <w:jc w:val="both"/>
        <w:rPr>
          <w:rFonts w:ascii="Arial" w:hAnsi="Arial" w:cs="Arial"/>
          <w:b/>
          <w:bCs/>
          <w:sz w:val="28"/>
          <w:szCs w:val="24"/>
        </w:rPr>
      </w:pPr>
      <w:r w:rsidRPr="0072570D">
        <w:rPr>
          <w:rFonts w:ascii="Arial" w:hAnsi="Arial" w:cs="Arial"/>
          <w:b/>
          <w:bCs/>
          <w:sz w:val="28"/>
          <w:szCs w:val="24"/>
        </w:rPr>
        <w:t>5</w:t>
      </w:r>
      <w:r w:rsidR="0072570D" w:rsidRPr="0072570D">
        <w:rPr>
          <w:rFonts w:ascii="Arial" w:hAnsi="Arial" w:cs="Arial"/>
          <w:b/>
          <w:bCs/>
          <w:sz w:val="28"/>
          <w:szCs w:val="24"/>
        </w:rPr>
        <w:tab/>
      </w:r>
      <w:r w:rsidRPr="0072570D">
        <w:rPr>
          <w:rFonts w:ascii="Arial" w:hAnsi="Arial" w:cs="Arial"/>
          <w:b/>
          <w:bCs/>
          <w:sz w:val="28"/>
          <w:szCs w:val="24"/>
        </w:rPr>
        <w:t>W</w:t>
      </w:r>
      <w:r w:rsidR="0072570D" w:rsidRPr="0072570D">
        <w:rPr>
          <w:rFonts w:ascii="Arial" w:hAnsi="Arial" w:cs="Arial"/>
          <w:b/>
          <w:bCs/>
          <w:sz w:val="28"/>
          <w:szCs w:val="24"/>
        </w:rPr>
        <w:t>hat should be done if an issue is raised with a member of staff?</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5.1 </w:t>
      </w:r>
      <w:r w:rsidR="0072570D">
        <w:rPr>
          <w:rFonts w:ascii="Arial" w:hAnsi="Arial" w:cs="Arial"/>
          <w:sz w:val="24"/>
          <w:szCs w:val="24"/>
        </w:rPr>
        <w:tab/>
      </w:r>
      <w:r w:rsidRPr="00080D63">
        <w:rPr>
          <w:rFonts w:ascii="Arial" w:hAnsi="Arial" w:cs="Arial"/>
          <w:sz w:val="24"/>
          <w:szCs w:val="24"/>
        </w:rPr>
        <w:t>If a m</w:t>
      </w:r>
      <w:r w:rsidR="0072570D">
        <w:rPr>
          <w:rFonts w:ascii="Arial" w:hAnsi="Arial" w:cs="Arial"/>
          <w:sz w:val="24"/>
          <w:szCs w:val="24"/>
        </w:rPr>
        <w:t xml:space="preserve">ember of staff (other than the </w:t>
      </w:r>
      <w:proofErr w:type="spellStart"/>
      <w:r w:rsidR="0072570D">
        <w:rPr>
          <w:rFonts w:ascii="Arial" w:hAnsi="Arial" w:cs="Arial"/>
          <w:sz w:val="24"/>
          <w:szCs w:val="24"/>
        </w:rPr>
        <w:t>H</w:t>
      </w:r>
      <w:r w:rsidRPr="00080D63">
        <w:rPr>
          <w:rFonts w:ascii="Arial" w:hAnsi="Arial" w:cs="Arial"/>
          <w:sz w:val="24"/>
          <w:szCs w:val="24"/>
        </w:rPr>
        <w:t>eadteacher</w:t>
      </w:r>
      <w:proofErr w:type="spellEnd"/>
      <w:r w:rsidRPr="00080D63">
        <w:rPr>
          <w:rFonts w:ascii="Arial" w:hAnsi="Arial" w:cs="Arial"/>
          <w:sz w:val="24"/>
          <w:szCs w:val="24"/>
        </w:rPr>
        <w:t>) is approached by a colleague on a</w:t>
      </w:r>
      <w:r w:rsidR="0072570D">
        <w:rPr>
          <w:rFonts w:ascii="Arial" w:hAnsi="Arial" w:cs="Arial"/>
          <w:sz w:val="24"/>
          <w:szCs w:val="24"/>
        </w:rPr>
        <w:t xml:space="preserve"> </w:t>
      </w:r>
      <w:r w:rsidRPr="00080D63">
        <w:rPr>
          <w:rFonts w:ascii="Arial" w:hAnsi="Arial" w:cs="Arial"/>
          <w:sz w:val="24"/>
          <w:szCs w:val="24"/>
        </w:rPr>
        <w:t>matter of concern as defined in this document, he/she should be adv</w:t>
      </w:r>
      <w:r w:rsidR="0072570D">
        <w:rPr>
          <w:rFonts w:ascii="Arial" w:hAnsi="Arial" w:cs="Arial"/>
          <w:sz w:val="24"/>
          <w:szCs w:val="24"/>
        </w:rPr>
        <w:t xml:space="preserve">ised to take the matter to the </w:t>
      </w:r>
      <w:proofErr w:type="spellStart"/>
      <w:r w:rsidR="0072570D">
        <w:rPr>
          <w:rFonts w:ascii="Arial" w:hAnsi="Arial" w:cs="Arial"/>
          <w:sz w:val="24"/>
          <w:szCs w:val="24"/>
        </w:rPr>
        <w:t>H</w:t>
      </w:r>
      <w:r w:rsidRPr="00080D63">
        <w:rPr>
          <w:rFonts w:ascii="Arial" w:hAnsi="Arial" w:cs="Arial"/>
          <w:sz w:val="24"/>
          <w:szCs w:val="24"/>
        </w:rPr>
        <w:t>eadteacher</w:t>
      </w:r>
      <w:proofErr w:type="spellEnd"/>
      <w:r w:rsidRPr="00080D63">
        <w:rPr>
          <w:rFonts w:ascii="Arial" w:hAnsi="Arial" w:cs="Arial"/>
          <w:sz w:val="24"/>
          <w:szCs w:val="24"/>
        </w:rPr>
        <w:t xml:space="preserve"> (see </w:t>
      </w:r>
      <w:r w:rsidR="0072570D">
        <w:rPr>
          <w:rFonts w:ascii="Arial" w:hAnsi="Arial" w:cs="Arial"/>
          <w:sz w:val="24"/>
          <w:szCs w:val="24"/>
        </w:rPr>
        <w:t xml:space="preserve">paragraph </w:t>
      </w:r>
      <w:r w:rsidRPr="00080D63">
        <w:rPr>
          <w:rFonts w:ascii="Arial" w:hAnsi="Arial" w:cs="Arial"/>
          <w:sz w:val="24"/>
          <w:szCs w:val="24"/>
        </w:rPr>
        <w:t>4.1).</w:t>
      </w:r>
    </w:p>
    <w:p w:rsidR="00CE3842" w:rsidRPr="00080D63" w:rsidRDefault="00CE3842" w:rsidP="00080D63">
      <w:pPr>
        <w:autoSpaceDE w:val="0"/>
        <w:autoSpaceDN w:val="0"/>
        <w:adjustRightInd w:val="0"/>
        <w:spacing w:after="10" w:line="240" w:lineRule="auto"/>
        <w:jc w:val="both"/>
        <w:rPr>
          <w:rFonts w:ascii="Arial" w:hAnsi="Arial" w:cs="Arial"/>
          <w:b/>
          <w:bCs/>
          <w:sz w:val="24"/>
          <w:szCs w:val="24"/>
        </w:rPr>
      </w:pPr>
    </w:p>
    <w:p w:rsidR="00CE3842" w:rsidRPr="0072570D" w:rsidRDefault="00CE3842" w:rsidP="00080D63">
      <w:pPr>
        <w:autoSpaceDE w:val="0"/>
        <w:autoSpaceDN w:val="0"/>
        <w:adjustRightInd w:val="0"/>
        <w:spacing w:after="10" w:line="240" w:lineRule="auto"/>
        <w:jc w:val="both"/>
        <w:rPr>
          <w:rFonts w:ascii="Arial" w:hAnsi="Arial" w:cs="Arial"/>
          <w:b/>
          <w:bCs/>
          <w:sz w:val="28"/>
          <w:szCs w:val="24"/>
        </w:rPr>
      </w:pPr>
      <w:r w:rsidRPr="0072570D">
        <w:rPr>
          <w:rFonts w:ascii="Arial" w:hAnsi="Arial" w:cs="Arial"/>
          <w:b/>
          <w:bCs/>
          <w:sz w:val="28"/>
          <w:szCs w:val="24"/>
        </w:rPr>
        <w:t>6</w:t>
      </w:r>
      <w:r w:rsidR="0072570D" w:rsidRPr="0072570D">
        <w:rPr>
          <w:rFonts w:ascii="Arial" w:hAnsi="Arial" w:cs="Arial"/>
          <w:b/>
          <w:bCs/>
          <w:sz w:val="28"/>
          <w:szCs w:val="24"/>
        </w:rPr>
        <w:tab/>
      </w:r>
      <w:r w:rsidRPr="0072570D">
        <w:rPr>
          <w:rFonts w:ascii="Arial" w:hAnsi="Arial" w:cs="Arial"/>
          <w:b/>
          <w:bCs/>
          <w:sz w:val="28"/>
          <w:szCs w:val="24"/>
        </w:rPr>
        <w:t>E</w:t>
      </w:r>
      <w:r w:rsidR="0072570D" w:rsidRPr="0072570D">
        <w:rPr>
          <w:rFonts w:ascii="Arial" w:hAnsi="Arial" w:cs="Arial"/>
          <w:b/>
          <w:bCs/>
          <w:sz w:val="28"/>
          <w:szCs w:val="24"/>
        </w:rPr>
        <w:t>xamples of illegal and/or improper conduct</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F</w:t>
      </w:r>
      <w:r w:rsidRPr="00080D63">
        <w:rPr>
          <w:rFonts w:ascii="Arial" w:hAnsi="Arial" w:cs="Arial"/>
          <w:sz w:val="24"/>
          <w:szCs w:val="24"/>
        </w:rPr>
        <w:t>raudulent or improper use of school money or assets</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D</w:t>
      </w:r>
      <w:r w:rsidRPr="00080D63">
        <w:rPr>
          <w:rFonts w:ascii="Arial" w:hAnsi="Arial" w:cs="Arial"/>
          <w:sz w:val="24"/>
          <w:szCs w:val="24"/>
        </w:rPr>
        <w:t>angerous practices at work</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C</w:t>
      </w:r>
      <w:r w:rsidRPr="00080D63">
        <w:rPr>
          <w:rFonts w:ascii="Arial" w:hAnsi="Arial" w:cs="Arial"/>
          <w:sz w:val="24"/>
          <w:szCs w:val="24"/>
        </w:rPr>
        <w:t>orruptly receiving any gift or advantage</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A</w:t>
      </w:r>
      <w:r w:rsidRPr="00080D63">
        <w:rPr>
          <w:rFonts w:ascii="Arial" w:hAnsi="Arial" w:cs="Arial"/>
          <w:sz w:val="24"/>
          <w:szCs w:val="24"/>
        </w:rPr>
        <w:t>llowing private interests to override the interests of the school.</w:t>
      </w:r>
    </w:p>
    <w:p w:rsidR="00CE3842" w:rsidRPr="00080D63" w:rsidRDefault="00CE3842" w:rsidP="00080D63">
      <w:pPr>
        <w:autoSpaceDE w:val="0"/>
        <w:autoSpaceDN w:val="0"/>
        <w:adjustRightInd w:val="0"/>
        <w:spacing w:after="10" w:line="240" w:lineRule="auto"/>
        <w:jc w:val="both"/>
        <w:rPr>
          <w:rFonts w:ascii="Arial" w:hAnsi="Arial" w:cs="Arial"/>
          <w:sz w:val="24"/>
          <w:szCs w:val="24"/>
        </w:rPr>
      </w:pPr>
    </w:p>
    <w:p w:rsidR="00CE3842" w:rsidRPr="0072570D" w:rsidRDefault="0072570D" w:rsidP="00080D63">
      <w:pPr>
        <w:autoSpaceDE w:val="0"/>
        <w:autoSpaceDN w:val="0"/>
        <w:adjustRightInd w:val="0"/>
        <w:spacing w:after="10" w:line="240" w:lineRule="auto"/>
        <w:jc w:val="both"/>
        <w:rPr>
          <w:rFonts w:ascii="Arial" w:hAnsi="Arial" w:cs="Arial"/>
          <w:b/>
          <w:bCs/>
          <w:sz w:val="28"/>
          <w:szCs w:val="24"/>
        </w:rPr>
      </w:pPr>
      <w:r w:rsidRPr="0072570D">
        <w:rPr>
          <w:rFonts w:ascii="Arial" w:hAnsi="Arial" w:cs="Arial"/>
          <w:b/>
          <w:bCs/>
          <w:sz w:val="28"/>
          <w:szCs w:val="24"/>
        </w:rPr>
        <w:t>7</w:t>
      </w:r>
      <w:r w:rsidRPr="0072570D">
        <w:rPr>
          <w:rFonts w:ascii="Arial" w:hAnsi="Arial" w:cs="Arial"/>
          <w:b/>
          <w:bCs/>
          <w:sz w:val="28"/>
          <w:szCs w:val="24"/>
        </w:rPr>
        <w:tab/>
      </w:r>
      <w:r w:rsidR="00CE3842" w:rsidRPr="0072570D">
        <w:rPr>
          <w:rFonts w:ascii="Arial" w:hAnsi="Arial" w:cs="Arial"/>
          <w:b/>
          <w:bCs/>
          <w:sz w:val="28"/>
          <w:szCs w:val="24"/>
        </w:rPr>
        <w:t>S</w:t>
      </w:r>
      <w:r w:rsidRPr="0072570D">
        <w:rPr>
          <w:rFonts w:ascii="Arial" w:hAnsi="Arial" w:cs="Arial"/>
          <w:b/>
          <w:bCs/>
          <w:sz w:val="28"/>
          <w:szCs w:val="24"/>
        </w:rPr>
        <w:t>afeguarding children and young people</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7.1 </w:t>
      </w:r>
      <w:r w:rsidR="0072570D">
        <w:rPr>
          <w:rFonts w:ascii="Arial" w:hAnsi="Arial" w:cs="Arial"/>
          <w:sz w:val="24"/>
          <w:szCs w:val="24"/>
        </w:rPr>
        <w:tab/>
      </w:r>
      <w:r w:rsidRPr="00080D63">
        <w:rPr>
          <w:rFonts w:ascii="Arial" w:hAnsi="Arial" w:cs="Arial"/>
          <w:sz w:val="24"/>
          <w:szCs w:val="24"/>
        </w:rPr>
        <w:t>All employees have a duty to report concerns about the safety and welfare of</w:t>
      </w:r>
      <w:r w:rsidR="0072570D">
        <w:rPr>
          <w:rFonts w:ascii="Arial" w:hAnsi="Arial" w:cs="Arial"/>
          <w:sz w:val="24"/>
          <w:szCs w:val="24"/>
        </w:rPr>
        <w:t xml:space="preserve"> </w:t>
      </w:r>
      <w:r w:rsidRPr="00080D63">
        <w:rPr>
          <w:rFonts w:ascii="Arial" w:hAnsi="Arial" w:cs="Arial"/>
          <w:sz w:val="24"/>
          <w:szCs w:val="24"/>
        </w:rPr>
        <w:t>children.</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7.2 </w:t>
      </w:r>
      <w:r w:rsidR="0072570D">
        <w:rPr>
          <w:rFonts w:ascii="Arial" w:hAnsi="Arial" w:cs="Arial"/>
          <w:sz w:val="24"/>
          <w:szCs w:val="24"/>
        </w:rPr>
        <w:tab/>
      </w:r>
      <w:r w:rsidRPr="00080D63">
        <w:rPr>
          <w:rFonts w:ascii="Arial" w:hAnsi="Arial" w:cs="Arial"/>
          <w:sz w:val="24"/>
          <w:szCs w:val="24"/>
        </w:rPr>
        <w:t>Concerns about any of the following should be reported to the school’s</w:t>
      </w:r>
      <w:r w:rsidR="0072570D">
        <w:rPr>
          <w:rFonts w:ascii="Arial" w:hAnsi="Arial" w:cs="Arial"/>
          <w:sz w:val="24"/>
          <w:szCs w:val="24"/>
        </w:rPr>
        <w:t xml:space="preserve"> Senior </w:t>
      </w:r>
      <w:r w:rsidRPr="00080D63">
        <w:rPr>
          <w:rFonts w:ascii="Arial" w:hAnsi="Arial" w:cs="Arial"/>
          <w:sz w:val="24"/>
          <w:szCs w:val="24"/>
        </w:rPr>
        <w:t>Designated Person</w:t>
      </w:r>
      <w:r w:rsidR="0072570D">
        <w:rPr>
          <w:rFonts w:ascii="Arial" w:hAnsi="Arial" w:cs="Arial"/>
          <w:sz w:val="24"/>
          <w:szCs w:val="24"/>
        </w:rPr>
        <w:t xml:space="preserve"> (SDP)</w:t>
      </w:r>
      <w:r w:rsidRPr="00080D63">
        <w:rPr>
          <w:rFonts w:ascii="Arial" w:hAnsi="Arial" w:cs="Arial"/>
          <w:sz w:val="24"/>
          <w:szCs w:val="24"/>
        </w:rPr>
        <w:t xml:space="preserve"> for Child Protection:</w:t>
      </w:r>
    </w:p>
    <w:p w:rsidR="00CE3842" w:rsidRPr="00080D63" w:rsidRDefault="00CE3842" w:rsidP="0072570D">
      <w:pPr>
        <w:autoSpaceDE w:val="0"/>
        <w:autoSpaceDN w:val="0"/>
        <w:adjustRightInd w:val="0"/>
        <w:spacing w:after="10" w:line="240" w:lineRule="auto"/>
        <w:ind w:left="1418"/>
        <w:jc w:val="both"/>
        <w:rPr>
          <w:rFonts w:ascii="Arial" w:hAnsi="Arial" w:cs="Arial"/>
          <w:sz w:val="24"/>
          <w:szCs w:val="24"/>
        </w:rPr>
      </w:pPr>
      <w:r w:rsidRPr="00080D63">
        <w:rPr>
          <w:rFonts w:ascii="Arial" w:hAnsi="Arial" w:cs="Arial"/>
          <w:sz w:val="24"/>
          <w:szCs w:val="24"/>
        </w:rPr>
        <w:lastRenderedPageBreak/>
        <w:t xml:space="preserve">• </w:t>
      </w:r>
      <w:r w:rsidR="0072570D">
        <w:rPr>
          <w:rFonts w:ascii="Arial" w:hAnsi="Arial" w:cs="Arial"/>
          <w:sz w:val="24"/>
          <w:szCs w:val="24"/>
        </w:rPr>
        <w:tab/>
        <w:t>P</w:t>
      </w:r>
      <w:r w:rsidRPr="00080D63">
        <w:rPr>
          <w:rFonts w:ascii="Arial" w:hAnsi="Arial" w:cs="Arial"/>
          <w:sz w:val="24"/>
          <w:szCs w:val="24"/>
        </w:rPr>
        <w:t>hysical abuse of a child</w:t>
      </w:r>
      <w:r w:rsidR="0072570D">
        <w:rPr>
          <w:rFonts w:ascii="Arial" w:hAnsi="Arial" w:cs="Arial"/>
          <w:sz w:val="24"/>
          <w:szCs w:val="24"/>
        </w:rPr>
        <w:t>;</w:t>
      </w:r>
    </w:p>
    <w:p w:rsidR="00CE3842" w:rsidRPr="0072570D" w:rsidRDefault="00CE3842" w:rsidP="0072570D">
      <w:pPr>
        <w:pStyle w:val="ListParagraph"/>
        <w:numPr>
          <w:ilvl w:val="0"/>
          <w:numId w:val="38"/>
        </w:numPr>
        <w:autoSpaceDE w:val="0"/>
        <w:autoSpaceDN w:val="0"/>
        <w:adjustRightInd w:val="0"/>
        <w:spacing w:after="10" w:line="240" w:lineRule="auto"/>
        <w:jc w:val="both"/>
        <w:rPr>
          <w:rFonts w:ascii="Arial" w:hAnsi="Arial" w:cs="Arial"/>
          <w:sz w:val="24"/>
          <w:szCs w:val="24"/>
        </w:rPr>
      </w:pPr>
      <w:r w:rsidRPr="0072570D">
        <w:rPr>
          <w:rFonts w:ascii="Arial" w:hAnsi="Arial" w:cs="Arial"/>
          <w:sz w:val="24"/>
          <w:szCs w:val="24"/>
        </w:rPr>
        <w:t xml:space="preserve"> </w:t>
      </w:r>
      <w:r w:rsidR="0072570D">
        <w:rPr>
          <w:rFonts w:ascii="Arial" w:hAnsi="Arial" w:cs="Arial"/>
          <w:sz w:val="24"/>
          <w:szCs w:val="24"/>
        </w:rPr>
        <w:tab/>
        <w:t>S</w:t>
      </w:r>
      <w:r w:rsidRPr="0072570D">
        <w:rPr>
          <w:rFonts w:ascii="Arial" w:hAnsi="Arial" w:cs="Arial"/>
          <w:sz w:val="24"/>
          <w:szCs w:val="24"/>
        </w:rPr>
        <w:t>exual abuse of a child</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18"/>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E</w:t>
      </w:r>
      <w:r w:rsidRPr="00080D63">
        <w:rPr>
          <w:rFonts w:ascii="Arial" w:hAnsi="Arial" w:cs="Arial"/>
          <w:sz w:val="24"/>
          <w:szCs w:val="24"/>
        </w:rPr>
        <w:t>motional abuse of a child</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18"/>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N</w:t>
      </w:r>
      <w:r w:rsidRPr="00080D63">
        <w:rPr>
          <w:rFonts w:ascii="Arial" w:hAnsi="Arial" w:cs="Arial"/>
          <w:sz w:val="24"/>
          <w:szCs w:val="24"/>
        </w:rPr>
        <w:t>eglect of a child</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18"/>
        <w:jc w:val="both"/>
        <w:rPr>
          <w:rFonts w:ascii="Arial" w:hAnsi="Arial" w:cs="Arial"/>
          <w:sz w:val="24"/>
          <w:szCs w:val="24"/>
        </w:rPr>
      </w:pPr>
      <w:r w:rsidRPr="00080D63">
        <w:rPr>
          <w:rFonts w:ascii="Arial" w:hAnsi="Arial" w:cs="Arial"/>
          <w:sz w:val="24"/>
          <w:szCs w:val="24"/>
        </w:rPr>
        <w:t xml:space="preserve">• </w:t>
      </w:r>
      <w:r w:rsidR="0072570D">
        <w:rPr>
          <w:rFonts w:ascii="Arial" w:hAnsi="Arial" w:cs="Arial"/>
          <w:sz w:val="24"/>
          <w:szCs w:val="24"/>
        </w:rPr>
        <w:tab/>
        <w:t>A</w:t>
      </w:r>
      <w:r w:rsidRPr="00080D63">
        <w:rPr>
          <w:rFonts w:ascii="Arial" w:hAnsi="Arial" w:cs="Arial"/>
          <w:sz w:val="24"/>
          <w:szCs w:val="24"/>
        </w:rPr>
        <w:t>n intimate or improper relationship between an adult and a child</w:t>
      </w:r>
      <w:r w:rsidR="0072570D">
        <w:rPr>
          <w:rFonts w:ascii="Arial" w:hAnsi="Arial" w:cs="Arial"/>
          <w:sz w:val="24"/>
          <w:szCs w:val="24"/>
        </w:rPr>
        <w:t>.</w:t>
      </w:r>
    </w:p>
    <w:p w:rsidR="00CE3842" w:rsidRPr="00080D63" w:rsidRDefault="00CE3842" w:rsidP="0072570D">
      <w:pPr>
        <w:autoSpaceDE w:val="0"/>
        <w:autoSpaceDN w:val="0"/>
        <w:adjustRightInd w:val="0"/>
        <w:spacing w:after="10" w:line="240" w:lineRule="auto"/>
        <w:ind w:left="1418"/>
        <w:jc w:val="both"/>
        <w:rPr>
          <w:rFonts w:ascii="Arial" w:hAnsi="Arial" w:cs="Arial"/>
          <w:b/>
          <w:bCs/>
          <w:sz w:val="24"/>
          <w:szCs w:val="24"/>
        </w:rPr>
      </w:pPr>
      <w:r w:rsidRPr="00080D63">
        <w:rPr>
          <w:rFonts w:ascii="Arial" w:hAnsi="Arial" w:cs="Arial"/>
          <w:sz w:val="24"/>
          <w:szCs w:val="24"/>
        </w:rPr>
        <w:t xml:space="preserve">The </w:t>
      </w:r>
      <w:r w:rsidR="0072570D">
        <w:rPr>
          <w:rFonts w:ascii="Arial" w:hAnsi="Arial" w:cs="Arial"/>
          <w:sz w:val="24"/>
          <w:szCs w:val="24"/>
        </w:rPr>
        <w:t>CPA</w:t>
      </w:r>
      <w:r w:rsidRPr="00080D63">
        <w:rPr>
          <w:rFonts w:ascii="Arial" w:hAnsi="Arial" w:cs="Arial"/>
          <w:sz w:val="24"/>
          <w:szCs w:val="24"/>
        </w:rPr>
        <w:t xml:space="preserve">’s </w:t>
      </w:r>
      <w:r w:rsidR="0072570D">
        <w:rPr>
          <w:rFonts w:ascii="Arial" w:hAnsi="Arial" w:cs="Arial"/>
          <w:sz w:val="24"/>
          <w:szCs w:val="24"/>
        </w:rPr>
        <w:t>SD</w:t>
      </w:r>
      <w:r w:rsidRPr="00080D63">
        <w:rPr>
          <w:rFonts w:ascii="Arial" w:hAnsi="Arial" w:cs="Arial"/>
          <w:sz w:val="24"/>
          <w:szCs w:val="24"/>
        </w:rPr>
        <w:t xml:space="preserve">P is the </w:t>
      </w:r>
      <w:r w:rsidR="003450DE">
        <w:rPr>
          <w:rFonts w:ascii="Arial" w:hAnsi="Arial" w:cs="Arial"/>
          <w:sz w:val="24"/>
          <w:szCs w:val="24"/>
        </w:rPr>
        <w:t xml:space="preserve">Assistant </w:t>
      </w:r>
      <w:proofErr w:type="spellStart"/>
      <w:r w:rsidR="0072570D">
        <w:rPr>
          <w:rFonts w:ascii="Arial" w:hAnsi="Arial" w:cs="Arial"/>
          <w:sz w:val="24"/>
          <w:szCs w:val="24"/>
        </w:rPr>
        <w:t>H</w:t>
      </w:r>
      <w:r w:rsidRPr="00080D63">
        <w:rPr>
          <w:rFonts w:ascii="Arial" w:hAnsi="Arial" w:cs="Arial"/>
          <w:sz w:val="24"/>
          <w:szCs w:val="24"/>
        </w:rPr>
        <w:t>eadteacher</w:t>
      </w:r>
      <w:proofErr w:type="spellEnd"/>
      <w:r w:rsidRPr="00080D63">
        <w:rPr>
          <w:rFonts w:ascii="Arial" w:hAnsi="Arial" w:cs="Arial"/>
          <w:b/>
          <w:bCs/>
          <w:sz w:val="24"/>
          <w:szCs w:val="24"/>
        </w:rPr>
        <w:t xml:space="preserve">, </w:t>
      </w:r>
      <w:r w:rsidR="003450DE">
        <w:rPr>
          <w:rFonts w:ascii="Arial" w:hAnsi="Arial" w:cs="Arial"/>
          <w:b/>
          <w:bCs/>
          <w:sz w:val="24"/>
          <w:szCs w:val="24"/>
        </w:rPr>
        <w:t xml:space="preserve">Karen </w:t>
      </w:r>
      <w:proofErr w:type="spellStart"/>
      <w:r w:rsidR="003450DE">
        <w:rPr>
          <w:rFonts w:ascii="Arial" w:hAnsi="Arial" w:cs="Arial"/>
          <w:b/>
          <w:bCs/>
          <w:sz w:val="24"/>
          <w:szCs w:val="24"/>
        </w:rPr>
        <w:t>Challen</w:t>
      </w:r>
      <w:proofErr w:type="spellEnd"/>
      <w:r w:rsidR="0072570D">
        <w:rPr>
          <w:rFonts w:ascii="Arial" w:hAnsi="Arial" w:cs="Arial"/>
          <w:b/>
          <w:bCs/>
          <w:sz w:val="24"/>
          <w:szCs w:val="24"/>
        </w:rPr>
        <w:t>.</w:t>
      </w:r>
    </w:p>
    <w:p w:rsidR="00CE3842" w:rsidRPr="00080D63" w:rsidRDefault="00CE3842" w:rsidP="0072570D">
      <w:pPr>
        <w:autoSpaceDE w:val="0"/>
        <w:autoSpaceDN w:val="0"/>
        <w:adjustRightInd w:val="0"/>
        <w:spacing w:after="10" w:line="240" w:lineRule="auto"/>
        <w:ind w:left="1440" w:hanging="720"/>
        <w:jc w:val="both"/>
        <w:rPr>
          <w:rFonts w:ascii="Arial" w:hAnsi="Arial" w:cs="Arial"/>
          <w:sz w:val="24"/>
          <w:szCs w:val="24"/>
        </w:rPr>
      </w:pPr>
      <w:r w:rsidRPr="00080D63">
        <w:rPr>
          <w:rFonts w:ascii="Arial" w:hAnsi="Arial" w:cs="Arial"/>
          <w:sz w:val="24"/>
          <w:szCs w:val="24"/>
        </w:rPr>
        <w:t xml:space="preserve">7.3 </w:t>
      </w:r>
      <w:r w:rsidR="0072570D">
        <w:rPr>
          <w:rFonts w:ascii="Arial" w:hAnsi="Arial" w:cs="Arial"/>
          <w:sz w:val="24"/>
          <w:szCs w:val="24"/>
        </w:rPr>
        <w:tab/>
      </w:r>
      <w:r w:rsidRPr="00080D63">
        <w:rPr>
          <w:rFonts w:ascii="Arial" w:hAnsi="Arial" w:cs="Arial"/>
          <w:sz w:val="24"/>
          <w:szCs w:val="24"/>
        </w:rPr>
        <w:t>The reason for the concern may be the actions of a colleague (including a more</w:t>
      </w:r>
      <w:r w:rsidR="0072570D">
        <w:rPr>
          <w:rFonts w:ascii="Arial" w:hAnsi="Arial" w:cs="Arial"/>
          <w:sz w:val="24"/>
          <w:szCs w:val="24"/>
        </w:rPr>
        <w:t xml:space="preserve"> </w:t>
      </w:r>
      <w:r w:rsidRPr="00080D63">
        <w:rPr>
          <w:rFonts w:ascii="Arial" w:hAnsi="Arial" w:cs="Arial"/>
          <w:sz w:val="24"/>
          <w:szCs w:val="24"/>
        </w:rPr>
        <w:t xml:space="preserve">senior colleague), a </w:t>
      </w:r>
      <w:r w:rsidR="0072570D">
        <w:rPr>
          <w:rFonts w:ascii="Arial" w:hAnsi="Arial" w:cs="Arial"/>
          <w:sz w:val="24"/>
          <w:szCs w:val="24"/>
        </w:rPr>
        <w:t>G</w:t>
      </w:r>
      <w:r w:rsidRPr="00080D63">
        <w:rPr>
          <w:rFonts w:ascii="Arial" w:hAnsi="Arial" w:cs="Arial"/>
          <w:sz w:val="24"/>
          <w:szCs w:val="24"/>
        </w:rPr>
        <w:t>overnor, another child or someone outside the school.</w:t>
      </w:r>
      <w:r w:rsidR="0072570D">
        <w:rPr>
          <w:rFonts w:ascii="Arial" w:hAnsi="Arial" w:cs="Arial"/>
          <w:sz w:val="24"/>
          <w:szCs w:val="24"/>
        </w:rPr>
        <w:t xml:space="preserve">  W</w:t>
      </w:r>
      <w:r w:rsidRPr="00080D63">
        <w:rPr>
          <w:rFonts w:ascii="Arial" w:hAnsi="Arial" w:cs="Arial"/>
          <w:sz w:val="24"/>
          <w:szCs w:val="24"/>
        </w:rPr>
        <w:t>hatever the</w:t>
      </w:r>
      <w:r w:rsidR="0072570D">
        <w:rPr>
          <w:rFonts w:ascii="Arial" w:hAnsi="Arial" w:cs="Arial"/>
          <w:sz w:val="24"/>
          <w:szCs w:val="24"/>
        </w:rPr>
        <w:t xml:space="preserve"> </w:t>
      </w:r>
      <w:r w:rsidRPr="00080D63">
        <w:rPr>
          <w:rFonts w:ascii="Arial" w:hAnsi="Arial" w:cs="Arial"/>
          <w:sz w:val="24"/>
          <w:szCs w:val="24"/>
        </w:rPr>
        <w:t>reason, concerns must be reported.</w:t>
      </w:r>
    </w:p>
    <w:p w:rsidR="003A1DB1" w:rsidRPr="00080D63" w:rsidRDefault="003A1DB1" w:rsidP="0072570D">
      <w:pPr>
        <w:spacing w:after="10" w:line="240" w:lineRule="auto"/>
        <w:ind w:left="1440" w:hanging="720"/>
        <w:jc w:val="both"/>
        <w:rPr>
          <w:rFonts w:ascii="Arial" w:hAnsi="Arial" w:cs="Arial"/>
          <w:sz w:val="24"/>
          <w:szCs w:val="24"/>
        </w:rPr>
      </w:pPr>
    </w:p>
    <w:p w:rsidR="003A1DB1" w:rsidRDefault="003A1DB1"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3450DE" w:rsidRDefault="003450DE" w:rsidP="003450DE">
      <w:pPr>
        <w:spacing w:after="120"/>
        <w:jc w:val="both"/>
        <w:rPr>
          <w:rFonts w:ascii="Arial" w:hAnsi="Arial" w:cs="Arial"/>
          <w:b/>
          <w:sz w:val="24"/>
          <w:szCs w:val="24"/>
        </w:rPr>
      </w:pPr>
      <w:r>
        <w:rPr>
          <w:rFonts w:ascii="Arial" w:hAnsi="Arial" w:cs="Arial"/>
          <w:b/>
          <w:sz w:val="24"/>
          <w:szCs w:val="24"/>
        </w:rPr>
        <w:t>Date Policy Ratified:</w:t>
      </w:r>
      <w:r>
        <w:rPr>
          <w:rFonts w:ascii="Arial" w:hAnsi="Arial" w:cs="Arial"/>
          <w:b/>
          <w:sz w:val="24"/>
          <w:szCs w:val="24"/>
        </w:rPr>
        <w:tab/>
      </w:r>
      <w:r>
        <w:rPr>
          <w:rFonts w:ascii="Arial" w:hAnsi="Arial" w:cs="Arial"/>
          <w:b/>
          <w:sz w:val="24"/>
          <w:szCs w:val="24"/>
        </w:rPr>
        <w:tab/>
        <w:t xml:space="preserve"> </w:t>
      </w:r>
    </w:p>
    <w:p w:rsidR="003450DE" w:rsidRDefault="003450DE" w:rsidP="003450DE">
      <w:pPr>
        <w:spacing w:after="0"/>
        <w:jc w:val="both"/>
        <w:rPr>
          <w:rFonts w:ascii="Arial" w:hAnsi="Arial" w:cs="Arial"/>
          <w:b/>
          <w:sz w:val="24"/>
          <w:szCs w:val="24"/>
        </w:rPr>
      </w:pPr>
    </w:p>
    <w:p w:rsidR="003450DE" w:rsidRPr="00FE4146" w:rsidRDefault="003450DE" w:rsidP="003450DE">
      <w:pPr>
        <w:spacing w:after="120"/>
        <w:jc w:val="both"/>
        <w:rPr>
          <w:rFonts w:ascii="Arial" w:hAnsi="Arial" w:cs="Arial"/>
          <w:b/>
          <w:sz w:val="24"/>
          <w:szCs w:val="24"/>
        </w:rPr>
      </w:pPr>
      <w:r w:rsidRPr="00FE4146">
        <w:rPr>
          <w:rFonts w:ascii="Arial" w:hAnsi="Arial" w:cs="Arial"/>
          <w:b/>
          <w:sz w:val="24"/>
          <w:szCs w:val="24"/>
        </w:rPr>
        <w:t xml:space="preserve">Member of Staff Responsible: </w:t>
      </w:r>
      <w:r w:rsidRPr="00FE4146">
        <w:rPr>
          <w:rFonts w:ascii="Arial" w:hAnsi="Arial" w:cs="Arial"/>
          <w:b/>
          <w:sz w:val="24"/>
          <w:szCs w:val="24"/>
        </w:rPr>
        <w:tab/>
      </w:r>
      <w:r w:rsidR="000E227C">
        <w:rPr>
          <w:rFonts w:ascii="Arial" w:hAnsi="Arial" w:cs="Arial"/>
          <w:b/>
          <w:sz w:val="24"/>
          <w:szCs w:val="24"/>
        </w:rPr>
        <w:t xml:space="preserve">Mr </w:t>
      </w:r>
      <w:r w:rsidR="000E227C" w:rsidRPr="000E227C">
        <w:rPr>
          <w:rFonts w:ascii="Arial" w:hAnsi="Arial" w:cs="Arial"/>
          <w:b/>
          <w:sz w:val="24"/>
          <w:szCs w:val="24"/>
        </w:rPr>
        <w:t xml:space="preserve">Luke </w:t>
      </w:r>
      <w:proofErr w:type="spellStart"/>
      <w:r w:rsidR="000E227C" w:rsidRPr="000E227C">
        <w:rPr>
          <w:rFonts w:ascii="Arial" w:hAnsi="Arial" w:cs="Arial"/>
          <w:b/>
          <w:sz w:val="24"/>
          <w:szCs w:val="24"/>
        </w:rPr>
        <w:t>Parrock</w:t>
      </w:r>
      <w:proofErr w:type="spellEnd"/>
      <w:r w:rsidR="000E227C">
        <w:rPr>
          <w:rFonts w:ascii="Arial" w:hAnsi="Arial" w:cs="Arial"/>
          <w:b/>
          <w:sz w:val="24"/>
          <w:szCs w:val="24"/>
        </w:rPr>
        <w:t xml:space="preserve"> (Pastoral lead)</w:t>
      </w:r>
      <w:bookmarkStart w:id="0" w:name="_GoBack"/>
      <w:bookmarkEnd w:id="0"/>
    </w:p>
    <w:p w:rsidR="0072570D" w:rsidRDefault="0072570D" w:rsidP="00080D63">
      <w:pPr>
        <w:spacing w:after="10" w:line="240" w:lineRule="auto"/>
        <w:jc w:val="both"/>
        <w:rPr>
          <w:rFonts w:ascii="Arial" w:hAnsi="Arial" w:cs="Arial"/>
          <w:sz w:val="24"/>
          <w:szCs w:val="24"/>
        </w:rPr>
      </w:pPr>
    </w:p>
    <w:p w:rsidR="0072570D" w:rsidRDefault="00AC543E" w:rsidP="00080D63">
      <w:pPr>
        <w:spacing w:after="10" w:line="240" w:lineRule="auto"/>
        <w:jc w:val="both"/>
        <w:rPr>
          <w:rFonts w:ascii="Arial" w:hAnsi="Arial" w:cs="Arial"/>
          <w:sz w:val="24"/>
          <w:szCs w:val="24"/>
        </w:rPr>
      </w:pPr>
      <w:r>
        <w:rPr>
          <w:rFonts w:ascii="Arial" w:hAnsi="Arial" w:cs="Arial"/>
          <w:b/>
          <w:sz w:val="24"/>
          <w:szCs w:val="24"/>
        </w:rPr>
        <w:t>Date for review:</w:t>
      </w:r>
      <w:r>
        <w:rPr>
          <w:rFonts w:ascii="Arial" w:hAnsi="Arial" w:cs="Arial"/>
          <w:b/>
          <w:sz w:val="24"/>
          <w:szCs w:val="24"/>
        </w:rPr>
        <w:tab/>
      </w:r>
      <w:r>
        <w:rPr>
          <w:rFonts w:ascii="Arial" w:hAnsi="Arial" w:cs="Arial"/>
          <w:b/>
          <w:sz w:val="24"/>
          <w:szCs w:val="24"/>
        </w:rPr>
        <w:tab/>
      </w:r>
      <w:r w:rsidR="000E227C">
        <w:rPr>
          <w:rFonts w:ascii="Arial" w:hAnsi="Arial" w:cs="Arial"/>
          <w:b/>
          <w:sz w:val="24"/>
          <w:szCs w:val="24"/>
        </w:rPr>
        <w:t>January 2019</w:t>
      </w: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Default="0072570D" w:rsidP="00080D63">
      <w:pPr>
        <w:spacing w:after="10" w:line="240" w:lineRule="auto"/>
        <w:jc w:val="both"/>
        <w:rPr>
          <w:rFonts w:ascii="Arial" w:hAnsi="Arial" w:cs="Arial"/>
          <w:sz w:val="24"/>
          <w:szCs w:val="24"/>
        </w:rPr>
      </w:pPr>
    </w:p>
    <w:p w:rsidR="0072570D" w:rsidRPr="00080D63" w:rsidRDefault="0072570D" w:rsidP="00080D63">
      <w:pPr>
        <w:spacing w:after="10" w:line="240" w:lineRule="auto"/>
        <w:jc w:val="both"/>
        <w:rPr>
          <w:rFonts w:ascii="Arial" w:hAnsi="Arial" w:cs="Arial"/>
          <w:sz w:val="24"/>
          <w:szCs w:val="24"/>
        </w:rPr>
      </w:pPr>
    </w:p>
    <w:sectPr w:rsidR="0072570D" w:rsidRPr="00080D63" w:rsidSect="00C30216">
      <w:headerReference w:type="default" r:id="rId16"/>
      <w:footerReference w:type="default" r:id="rId17"/>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FAF" w:rsidRDefault="008D1FAF" w:rsidP="00D9601C">
      <w:pPr>
        <w:spacing w:after="0" w:line="240" w:lineRule="auto"/>
      </w:pPr>
      <w:r>
        <w:separator/>
      </w:r>
    </w:p>
  </w:endnote>
  <w:endnote w:type="continuationSeparator" w:id="0">
    <w:p w:rsidR="008D1FAF" w:rsidRDefault="008D1FAF"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F" w:rsidRDefault="003B105F">
    <w:pPr>
      <w:pStyle w:val="Footer"/>
    </w:pPr>
    <w:r>
      <w:t xml:space="preserve">CPA: Whistleblowing Policy / Page </w:t>
    </w:r>
    <w:r>
      <w:fldChar w:fldCharType="begin"/>
    </w:r>
    <w:r>
      <w:instrText xml:space="preserve"> PAGE   \* MERGEFORMAT </w:instrText>
    </w:r>
    <w:r>
      <w:fldChar w:fldCharType="separate"/>
    </w:r>
    <w:r w:rsidR="000E227C">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FAF" w:rsidRDefault="008D1FAF" w:rsidP="00D9601C">
      <w:pPr>
        <w:spacing w:after="0" w:line="240" w:lineRule="auto"/>
      </w:pPr>
      <w:r>
        <w:separator/>
      </w:r>
    </w:p>
  </w:footnote>
  <w:footnote w:type="continuationSeparator" w:id="0">
    <w:p w:rsidR="008D1FAF" w:rsidRDefault="008D1FAF" w:rsidP="00D9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F" w:rsidRDefault="003B105F" w:rsidP="00B6409C">
    <w:pPr>
      <w:pStyle w:val="Header"/>
      <w:tabs>
        <w:tab w:val="clear" w:pos="4513"/>
        <w:tab w:val="clear" w:pos="9026"/>
        <w:tab w:val="center" w:pos="4962"/>
        <w:tab w:val="right" w:pos="10065"/>
      </w:tabs>
    </w:pPr>
    <w:r>
      <w:rPr>
        <w:rFonts w:ascii="Arial" w:hAnsi="Arial" w:cs="Arial"/>
      </w:rPr>
      <w:t xml:space="preserve">Whistleblowing Policy </w:t>
    </w:r>
    <w:r>
      <w:rPr>
        <w:rFonts w:ascii="Arial" w:hAnsi="Arial" w:cs="Arial"/>
      </w:rPr>
      <w:tab/>
    </w:r>
    <w:r>
      <w:rPr>
        <w:rFonts w:ascii="Arial" w:hAnsi="Arial" w:cs="Arial"/>
      </w:rPr>
      <w:tab/>
      <w:t xml:space="preserve">Review due </w:t>
    </w:r>
    <w:r w:rsidR="00AD5508">
      <w:rPr>
        <w:rFonts w:ascii="Arial" w:hAnsi="Arial" w:cs="Arial"/>
      </w:rPr>
      <w:t>January</w:t>
    </w:r>
    <w:r>
      <w:rPr>
        <w:rFonts w:ascii="Arial" w:hAnsi="Arial" w:cs="Arial"/>
      </w:rPr>
      <w:t xml:space="preserve"> 201</w:t>
    </w:r>
    <w:r w:rsidR="00AD5508">
      <w:rPr>
        <w:rFonts w:ascii="Arial" w:hAnsi="Arial" w:cs="Arial"/>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8.4pt" o:bullet="t">
        <v:imagedata r:id="rId1" o:title="BD14868_"/>
      </v:shape>
    </w:pict>
  </w:numPicBullet>
  <w:abstractNum w:abstractNumId="0">
    <w:nsid w:val="09FC3226"/>
    <w:multiLevelType w:val="hybridMultilevel"/>
    <w:tmpl w:val="AEBE4E5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
    <w:nsid w:val="0DB469E5"/>
    <w:multiLevelType w:val="hybridMultilevel"/>
    <w:tmpl w:val="8342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AD007D"/>
    <w:multiLevelType w:val="hybridMultilevel"/>
    <w:tmpl w:val="E4260668"/>
    <w:lvl w:ilvl="0" w:tplc="B31A9DA4">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65E91"/>
    <w:multiLevelType w:val="hybridMultilevel"/>
    <w:tmpl w:val="D09A3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C888264">
      <w:numFmt w:val="bullet"/>
      <w:lvlText w:val="·"/>
      <w:lvlJc w:val="left"/>
      <w:pPr>
        <w:ind w:left="2160" w:hanging="360"/>
      </w:pPr>
      <w:rPr>
        <w:rFonts w:ascii="Arial" w:eastAsiaTheme="minorHAnsi" w:hAnsi="Arial" w:cs="Arial" w:hint="default"/>
        <w:u w:val="no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043D76"/>
    <w:multiLevelType w:val="hybridMultilevel"/>
    <w:tmpl w:val="3A2C13C6"/>
    <w:lvl w:ilvl="0" w:tplc="B31A9DA4">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934626"/>
    <w:multiLevelType w:val="hybridMultilevel"/>
    <w:tmpl w:val="CA64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54149"/>
    <w:multiLevelType w:val="hybridMultilevel"/>
    <w:tmpl w:val="F3F8FDC8"/>
    <w:lvl w:ilvl="0" w:tplc="3E9692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23C4B"/>
    <w:multiLevelType w:val="hybridMultilevel"/>
    <w:tmpl w:val="7C38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C11FF3"/>
    <w:multiLevelType w:val="hybridMultilevel"/>
    <w:tmpl w:val="F21CB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2E2163"/>
    <w:multiLevelType w:val="hybridMultilevel"/>
    <w:tmpl w:val="66C2C1BC"/>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0">
    <w:nsid w:val="24773319"/>
    <w:multiLevelType w:val="hybridMultilevel"/>
    <w:tmpl w:val="9C2E1814"/>
    <w:lvl w:ilvl="0" w:tplc="EEFAB4B2">
      <w:start w:val="1"/>
      <w:numFmt w:val="lowerLetter"/>
      <w:lvlText w:val="%1."/>
      <w:lvlJc w:val="left"/>
      <w:pPr>
        <w:ind w:left="1080" w:hanging="54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1">
    <w:nsid w:val="27354EB6"/>
    <w:multiLevelType w:val="hybridMultilevel"/>
    <w:tmpl w:val="9F224DB8"/>
    <w:lvl w:ilvl="0" w:tplc="97E248F8">
      <w:numFmt w:val="bullet"/>
      <w:lvlText w:val="·"/>
      <w:lvlJc w:val="left"/>
      <w:pPr>
        <w:ind w:left="720" w:hanging="360"/>
      </w:pPr>
      <w:rPr>
        <w:rFonts w:ascii="Arial" w:eastAsiaTheme="minorHAnsi" w:hAnsi="Arial" w:cs="Aria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61586"/>
    <w:multiLevelType w:val="hybridMultilevel"/>
    <w:tmpl w:val="2EF8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F670A7"/>
    <w:multiLevelType w:val="hybridMultilevel"/>
    <w:tmpl w:val="29B2EBDE"/>
    <w:lvl w:ilvl="0" w:tplc="7348F4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09332D"/>
    <w:multiLevelType w:val="hybridMultilevel"/>
    <w:tmpl w:val="EE10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AF04FD"/>
    <w:multiLevelType w:val="hybridMultilevel"/>
    <w:tmpl w:val="3D44D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9D150A"/>
    <w:multiLevelType w:val="hybridMultilevel"/>
    <w:tmpl w:val="CC3A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305127"/>
    <w:multiLevelType w:val="hybridMultilevel"/>
    <w:tmpl w:val="21A04DBE"/>
    <w:lvl w:ilvl="0" w:tplc="B31A9DA4">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E356CB"/>
    <w:multiLevelType w:val="hybridMultilevel"/>
    <w:tmpl w:val="05CA7EFC"/>
    <w:lvl w:ilvl="0" w:tplc="B31A9DA4">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3617DC"/>
    <w:multiLevelType w:val="hybridMultilevel"/>
    <w:tmpl w:val="88362178"/>
    <w:lvl w:ilvl="0" w:tplc="5352F9D2">
      <w:numFmt w:val="bullet"/>
      <w:lvlText w:val="·"/>
      <w:lvlJc w:val="left"/>
      <w:pPr>
        <w:ind w:left="720" w:hanging="360"/>
      </w:pPr>
      <w:rPr>
        <w:rFonts w:ascii="Arial" w:eastAsiaTheme="minorHAnsi" w:hAnsi="Arial" w:cs="Aria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1B7F8C"/>
    <w:multiLevelType w:val="hybridMultilevel"/>
    <w:tmpl w:val="EBE08D38"/>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1">
    <w:nsid w:val="51EB7275"/>
    <w:multiLevelType w:val="hybridMultilevel"/>
    <w:tmpl w:val="68561AA2"/>
    <w:lvl w:ilvl="0" w:tplc="B31A9DA4">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9B404C"/>
    <w:multiLevelType w:val="hybridMultilevel"/>
    <w:tmpl w:val="C0B0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C6107D"/>
    <w:multiLevelType w:val="hybridMultilevel"/>
    <w:tmpl w:val="B3EE4632"/>
    <w:lvl w:ilvl="0" w:tplc="44B2E578">
      <w:start w:val="7"/>
      <w:numFmt w:val="bullet"/>
      <w:lvlText w:val="•"/>
      <w:lvlJc w:val="left"/>
      <w:pPr>
        <w:ind w:left="1778" w:hanging="360"/>
      </w:pPr>
      <w:rPr>
        <w:rFonts w:ascii="Arial" w:eastAsiaTheme="minorHAnsi" w:hAnsi="Arial" w:cs="Aria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4">
    <w:nsid w:val="5D26500F"/>
    <w:multiLevelType w:val="hybridMultilevel"/>
    <w:tmpl w:val="3A72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9B72F4"/>
    <w:multiLevelType w:val="hybridMultilevel"/>
    <w:tmpl w:val="5DB2E47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6">
    <w:nsid w:val="653605D5"/>
    <w:multiLevelType w:val="hybridMultilevel"/>
    <w:tmpl w:val="C566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337452"/>
    <w:multiLevelType w:val="hybridMultilevel"/>
    <w:tmpl w:val="9E9C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C97FBD"/>
    <w:multiLevelType w:val="hybridMultilevel"/>
    <w:tmpl w:val="F3ACCA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8901719"/>
    <w:multiLevelType w:val="hybridMultilevel"/>
    <w:tmpl w:val="8252FA00"/>
    <w:lvl w:ilvl="0" w:tplc="B31A9DA4">
      <w:start w:val="1"/>
      <w:numFmt w:val="bullet"/>
      <w:lvlText w:val=""/>
      <w:lvlPicBulletId w:val="0"/>
      <w:lvlJc w:val="left"/>
      <w:pPr>
        <w:ind w:left="1440" w:hanging="360"/>
      </w:pPr>
      <w:rPr>
        <w:rFonts w:ascii="Symbol" w:hAnsi="Symbol" w:hint="default"/>
        <w:color w:val="auto"/>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96812D7"/>
    <w:multiLevelType w:val="hybridMultilevel"/>
    <w:tmpl w:val="E294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EE26E1"/>
    <w:multiLevelType w:val="hybridMultilevel"/>
    <w:tmpl w:val="5F02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5B6908"/>
    <w:multiLevelType w:val="hybridMultilevel"/>
    <w:tmpl w:val="3E5A8352"/>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3">
    <w:nsid w:val="6C530199"/>
    <w:multiLevelType w:val="hybridMultilevel"/>
    <w:tmpl w:val="1024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0032F0"/>
    <w:multiLevelType w:val="hybridMultilevel"/>
    <w:tmpl w:val="E244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0F2D04"/>
    <w:multiLevelType w:val="hybridMultilevel"/>
    <w:tmpl w:val="3EBC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7503BA"/>
    <w:multiLevelType w:val="hybridMultilevel"/>
    <w:tmpl w:val="3AF8C662"/>
    <w:lvl w:ilvl="0" w:tplc="B31A9DA4">
      <w:start w:val="1"/>
      <w:numFmt w:val="bullet"/>
      <w:lvlText w:val=""/>
      <w:lvlPicBulletId w:val="0"/>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0A536B"/>
    <w:multiLevelType w:val="hybridMultilevel"/>
    <w:tmpl w:val="F300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8"/>
  </w:num>
  <w:num w:numId="4">
    <w:abstractNumId w:val="1"/>
  </w:num>
  <w:num w:numId="5">
    <w:abstractNumId w:val="25"/>
  </w:num>
  <w:num w:numId="6">
    <w:abstractNumId w:val="10"/>
  </w:num>
  <w:num w:numId="7">
    <w:abstractNumId w:val="20"/>
  </w:num>
  <w:num w:numId="8">
    <w:abstractNumId w:val="37"/>
  </w:num>
  <w:num w:numId="9">
    <w:abstractNumId w:val="34"/>
  </w:num>
  <w:num w:numId="10">
    <w:abstractNumId w:val="0"/>
  </w:num>
  <w:num w:numId="11">
    <w:abstractNumId w:val="26"/>
  </w:num>
  <w:num w:numId="12">
    <w:abstractNumId w:val="6"/>
  </w:num>
  <w:num w:numId="13">
    <w:abstractNumId w:val="24"/>
  </w:num>
  <w:num w:numId="14">
    <w:abstractNumId w:val="35"/>
  </w:num>
  <w:num w:numId="15">
    <w:abstractNumId w:val="14"/>
  </w:num>
  <w:num w:numId="16">
    <w:abstractNumId w:val="30"/>
  </w:num>
  <w:num w:numId="17">
    <w:abstractNumId w:val="13"/>
  </w:num>
  <w:num w:numId="18">
    <w:abstractNumId w:val="27"/>
  </w:num>
  <w:num w:numId="19">
    <w:abstractNumId w:val="3"/>
  </w:num>
  <w:num w:numId="20">
    <w:abstractNumId w:val="19"/>
  </w:num>
  <w:num w:numId="21">
    <w:abstractNumId w:val="5"/>
  </w:num>
  <w:num w:numId="22">
    <w:abstractNumId w:val="11"/>
  </w:num>
  <w:num w:numId="23">
    <w:abstractNumId w:val="22"/>
  </w:num>
  <w:num w:numId="24">
    <w:abstractNumId w:val="7"/>
  </w:num>
  <w:num w:numId="25">
    <w:abstractNumId w:val="33"/>
  </w:num>
  <w:num w:numId="26">
    <w:abstractNumId w:val="16"/>
  </w:num>
  <w:num w:numId="27">
    <w:abstractNumId w:val="9"/>
  </w:num>
  <w:num w:numId="28">
    <w:abstractNumId w:val="32"/>
  </w:num>
  <w:num w:numId="29">
    <w:abstractNumId w:val="36"/>
  </w:num>
  <w:num w:numId="30">
    <w:abstractNumId w:val="18"/>
  </w:num>
  <w:num w:numId="31">
    <w:abstractNumId w:val="17"/>
  </w:num>
  <w:num w:numId="32">
    <w:abstractNumId w:val="21"/>
  </w:num>
  <w:num w:numId="33">
    <w:abstractNumId w:val="4"/>
  </w:num>
  <w:num w:numId="34">
    <w:abstractNumId w:val="2"/>
  </w:num>
  <w:num w:numId="35">
    <w:abstractNumId w:val="15"/>
  </w:num>
  <w:num w:numId="36">
    <w:abstractNumId w:val="8"/>
  </w:num>
  <w:num w:numId="37">
    <w:abstractNumId w:val="2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7124"/>
    <w:rsid w:val="0004055B"/>
    <w:rsid w:val="00080D63"/>
    <w:rsid w:val="000D15A2"/>
    <w:rsid w:val="000D3C0E"/>
    <w:rsid w:val="000E227C"/>
    <w:rsid w:val="000F6472"/>
    <w:rsid w:val="001971CD"/>
    <w:rsid w:val="001A4348"/>
    <w:rsid w:val="001A6CF6"/>
    <w:rsid w:val="001D0514"/>
    <w:rsid w:val="001D7AAE"/>
    <w:rsid w:val="00284DE6"/>
    <w:rsid w:val="002C16C7"/>
    <w:rsid w:val="002E6FB4"/>
    <w:rsid w:val="00301AAB"/>
    <w:rsid w:val="003076F0"/>
    <w:rsid w:val="00336F9A"/>
    <w:rsid w:val="003450DE"/>
    <w:rsid w:val="00361A40"/>
    <w:rsid w:val="003A1DB1"/>
    <w:rsid w:val="003B105F"/>
    <w:rsid w:val="0047131F"/>
    <w:rsid w:val="00490D6F"/>
    <w:rsid w:val="0049690A"/>
    <w:rsid w:val="004A549C"/>
    <w:rsid w:val="004D0A12"/>
    <w:rsid w:val="00504F0F"/>
    <w:rsid w:val="005454B8"/>
    <w:rsid w:val="00545EA8"/>
    <w:rsid w:val="005607FA"/>
    <w:rsid w:val="00571C59"/>
    <w:rsid w:val="005E0629"/>
    <w:rsid w:val="005F0F76"/>
    <w:rsid w:val="006021BE"/>
    <w:rsid w:val="006068B8"/>
    <w:rsid w:val="00647578"/>
    <w:rsid w:val="00663B39"/>
    <w:rsid w:val="006906CE"/>
    <w:rsid w:val="006B3A0A"/>
    <w:rsid w:val="006D3D04"/>
    <w:rsid w:val="006E20A6"/>
    <w:rsid w:val="006E6048"/>
    <w:rsid w:val="006F42E5"/>
    <w:rsid w:val="00712871"/>
    <w:rsid w:val="0072570D"/>
    <w:rsid w:val="00736B91"/>
    <w:rsid w:val="00745A6A"/>
    <w:rsid w:val="00746F79"/>
    <w:rsid w:val="00766E17"/>
    <w:rsid w:val="008617B2"/>
    <w:rsid w:val="00862CA3"/>
    <w:rsid w:val="00882F0B"/>
    <w:rsid w:val="008B64FF"/>
    <w:rsid w:val="008D1FAF"/>
    <w:rsid w:val="009278F1"/>
    <w:rsid w:val="0095087F"/>
    <w:rsid w:val="009A0449"/>
    <w:rsid w:val="009E6CCB"/>
    <w:rsid w:val="009E74A8"/>
    <w:rsid w:val="00A47E65"/>
    <w:rsid w:val="00A81495"/>
    <w:rsid w:val="00AC45D9"/>
    <w:rsid w:val="00AC543E"/>
    <w:rsid w:val="00AD16A2"/>
    <w:rsid w:val="00AD5508"/>
    <w:rsid w:val="00AE48BE"/>
    <w:rsid w:val="00AE7E11"/>
    <w:rsid w:val="00AF5A41"/>
    <w:rsid w:val="00B1677B"/>
    <w:rsid w:val="00B20C7D"/>
    <w:rsid w:val="00B6409C"/>
    <w:rsid w:val="00B742D6"/>
    <w:rsid w:val="00BC052A"/>
    <w:rsid w:val="00BE589D"/>
    <w:rsid w:val="00BF3CCE"/>
    <w:rsid w:val="00C30216"/>
    <w:rsid w:val="00C35B0F"/>
    <w:rsid w:val="00C46B6B"/>
    <w:rsid w:val="00C51515"/>
    <w:rsid w:val="00C640E7"/>
    <w:rsid w:val="00CC0F93"/>
    <w:rsid w:val="00CE3842"/>
    <w:rsid w:val="00CF4743"/>
    <w:rsid w:val="00D3375C"/>
    <w:rsid w:val="00D568E8"/>
    <w:rsid w:val="00D84514"/>
    <w:rsid w:val="00D9601C"/>
    <w:rsid w:val="00DA77F3"/>
    <w:rsid w:val="00DE019B"/>
    <w:rsid w:val="00DF39AC"/>
    <w:rsid w:val="00DF4FD5"/>
    <w:rsid w:val="00E522F7"/>
    <w:rsid w:val="00E614C0"/>
    <w:rsid w:val="00E912F6"/>
    <w:rsid w:val="00E91E06"/>
    <w:rsid w:val="00EB30FD"/>
    <w:rsid w:val="00F01C3C"/>
    <w:rsid w:val="00F440A5"/>
    <w:rsid w:val="00F459C0"/>
    <w:rsid w:val="00F65024"/>
    <w:rsid w:val="00FB5425"/>
    <w:rsid w:val="00FD0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Whistleblowing Policy</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2018-2019</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t>
        <a:bodyPr/>
        <a:lstStyle/>
        <a:p>
          <a:endParaRPr lang="en-GB"/>
        </a:p>
      </dgm:t>
    </dgm:pt>
    <dgm:pt modelId="{354ABAF1-C1B0-4843-A206-A96C720B3B71}" type="pres">
      <dgm:prSet presAssocID="{E371924E-751C-404B-95F5-37AE977C4237}" presName="Accent2" presStyleLbl="node1" presStyleIdx="1" presStyleCnt="9" custLinFactX="-94286" custLinFactNeighborX="-100000" custLinFactNeighborY="73326"/>
      <dgm:spPr/>
      <dgm:t>
        <a:bodyPr/>
        <a:lstStyle/>
        <a:p>
          <a:endParaRPr lang="en-GB"/>
        </a:p>
      </dgm:t>
    </dgm:pt>
    <dgm:pt modelId="{433F38A0-208F-496C-AFA4-7D2EE2840C40}" type="pres">
      <dgm:prSet presAssocID="{E371924E-751C-404B-95F5-37AE977C4237}" presName="Accent3" presStyleLbl="node1" presStyleIdx="2" presStyleCnt="9"/>
      <dgm:spPr/>
      <dgm:t>
        <a:bodyPr/>
        <a:lstStyle/>
        <a:p>
          <a:endParaRPr lang="en-GB"/>
        </a:p>
      </dgm:t>
    </dgm:pt>
    <dgm:pt modelId="{5C0297DA-3076-4D51-B188-83231AC53B01}" type="pres">
      <dgm:prSet presAssocID="{E371924E-751C-404B-95F5-37AE977C4237}" presName="Accent4" presStyleLbl="node1" presStyleIdx="3" presStyleCnt="9"/>
      <dgm:spPr/>
      <dgm:t>
        <a:bodyPr/>
        <a:lstStyle/>
        <a:p>
          <a:endParaRPr lang="en-GB"/>
        </a:p>
      </dgm:t>
    </dgm:pt>
    <dgm:pt modelId="{CAED3373-57A8-48C6-A5B6-01A055141061}" type="pres">
      <dgm:prSet presAssocID="{E371924E-751C-404B-95F5-37AE977C4237}" presName="Accent5" presStyleLbl="node1" presStyleIdx="4" presStyleCnt="9"/>
      <dgm:spPr/>
      <dgm:t>
        <a:bodyPr/>
        <a:lstStyle/>
        <a:p>
          <a:endParaRPr lang="en-GB"/>
        </a:p>
      </dgm:t>
    </dgm:pt>
    <dgm:pt modelId="{208CC0ED-014D-49E7-AD0B-D0C2DAF8CA1A}" type="pres">
      <dgm:prSet presAssocID="{E371924E-751C-404B-95F5-37AE977C4237}" presName="Accent6" presStyleLbl="node1" presStyleIdx="5" presStyleCnt="9" custLinFactY="-200345" custLinFactNeighborX="64762" custLinFactNeighborY="-300000"/>
      <dgm:spPr/>
      <dgm:t>
        <a:bodyPr/>
        <a:lstStyle/>
        <a:p>
          <a:endParaRPr lang="en-GB"/>
        </a:p>
      </dgm:t>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t>
        <a:bodyPr/>
        <a:lstStyle/>
        <a:p>
          <a:endParaRPr lang="en-GB"/>
        </a:p>
      </dgm:t>
    </dgm:pt>
    <dgm:pt modelId="{7AD2E197-F21B-4C80-963A-EC314FBC23D1}" type="pres">
      <dgm:prSet presAssocID="{8F26A1A7-E474-4F41-B308-58E6E1351105}" presName="AccentHold1" presStyleLbl="node1" presStyleIdx="7" presStyleCnt="9"/>
      <dgm:spPr/>
      <dgm:t>
        <a:bodyPr/>
        <a:lstStyle/>
        <a:p>
          <a:endParaRPr lang="en-GB"/>
        </a:p>
      </dgm:t>
    </dgm:pt>
    <dgm:pt modelId="{0F0BECE9-5E43-460E-BDF5-18512BB88A28}" type="pres">
      <dgm:prSet presAssocID="{8F26A1A7-E474-4F41-B308-58E6E1351105}" presName="Accent8" presStyleCnt="0"/>
      <dgm:spPr/>
      <dgm:t>
        <a:bodyPr/>
        <a:lstStyle/>
        <a:p>
          <a:endParaRPr lang="en-GB"/>
        </a:p>
      </dgm:t>
    </dgm:pt>
    <dgm:pt modelId="{63B0DCAB-367A-4272-99D2-25E2EB5076FF}" type="pres">
      <dgm:prSet presAssocID="{8F26A1A7-E474-4F41-B308-58E6E1351105}" presName="AccentHold2" presStyleLbl="node1" presStyleIdx="8" presStyleCnt="9"/>
      <dgm:spPr/>
      <dgm:t>
        <a:bodyPr/>
        <a:lstStyle/>
        <a:p>
          <a:endParaRPr lang="en-GB"/>
        </a:p>
      </dgm:t>
    </dgm:pt>
  </dgm:ptLst>
  <dgm:cxnLst>
    <dgm:cxn modelId="{B075B8D2-952D-4420-ABEC-F50063EBC551}" srcId="{E371924E-751C-404B-95F5-37AE977C4237}" destId="{8F26A1A7-E474-4F41-B308-58E6E1351105}" srcOrd="0" destOrd="0" parTransId="{ECABA506-50A3-41AD-B7E1-B2F648E0471E}" sibTransId="{4882DDA1-3657-4FF1-80DE-792477178E9C}"/>
    <dgm:cxn modelId="{01413E42-3B9F-4EBF-925C-264A6538FA6E}" type="presOf" srcId="{8F26A1A7-E474-4F41-B308-58E6E1351105}" destId="{FC6AAA73-F27A-4310-A135-0D44C640B5C0}" srcOrd="0" destOrd="0" presId="urn:microsoft.com/office/officeart/2009/3/layout/CircleRelationship"/>
    <dgm:cxn modelId="{3ECF13E6-3503-46FD-9238-35E69B5B3AF4}" type="presOf" srcId="{E371924E-751C-404B-95F5-37AE977C4237}" destId="{49FEA01F-BE34-4C32-8055-6743B3E50BD9}"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F2D8B8EA-4714-4521-920B-71264377405E}" type="presOf" srcId="{5C94D70F-30CA-4B09-A171-CB94B7FFDDFC}" destId="{EBE49BFE-99F7-4FFF-A9C8-B46BC212AD1C}" srcOrd="0" destOrd="0" presId="urn:microsoft.com/office/officeart/2009/3/layout/CircleRelationship"/>
    <dgm:cxn modelId="{1FB12793-749E-41A6-A8B0-861BBF5AD9AD}" type="presParOf" srcId="{EBE49BFE-99F7-4FFF-A9C8-B46BC212AD1C}" destId="{49FEA01F-BE34-4C32-8055-6743B3E50BD9}" srcOrd="0" destOrd="0" presId="urn:microsoft.com/office/officeart/2009/3/layout/CircleRelationship"/>
    <dgm:cxn modelId="{18194B10-F7CA-4C24-9AD1-F967E48DEE0E}" type="presParOf" srcId="{EBE49BFE-99F7-4FFF-A9C8-B46BC212AD1C}" destId="{E5A888CA-2E55-4675-B920-E3BBC75F6338}" srcOrd="1" destOrd="0" presId="urn:microsoft.com/office/officeart/2009/3/layout/CircleRelationship"/>
    <dgm:cxn modelId="{6D3282AC-1F48-41FA-BCAB-31CA92F6FB3D}" type="presParOf" srcId="{EBE49BFE-99F7-4FFF-A9C8-B46BC212AD1C}" destId="{354ABAF1-C1B0-4843-A206-A96C720B3B71}" srcOrd="2" destOrd="0" presId="urn:microsoft.com/office/officeart/2009/3/layout/CircleRelationship"/>
    <dgm:cxn modelId="{B7BEFD49-2919-45BF-8128-FC96E366DA0F}" type="presParOf" srcId="{EBE49BFE-99F7-4FFF-A9C8-B46BC212AD1C}" destId="{433F38A0-208F-496C-AFA4-7D2EE2840C40}" srcOrd="3" destOrd="0" presId="urn:microsoft.com/office/officeart/2009/3/layout/CircleRelationship"/>
    <dgm:cxn modelId="{11BDF950-AE3D-4823-946D-45D6B7CF80A4}" type="presParOf" srcId="{EBE49BFE-99F7-4FFF-A9C8-B46BC212AD1C}" destId="{5C0297DA-3076-4D51-B188-83231AC53B01}" srcOrd="4" destOrd="0" presId="urn:microsoft.com/office/officeart/2009/3/layout/CircleRelationship"/>
    <dgm:cxn modelId="{BE39005D-1AEB-4C25-A3C7-0229A4711864}" type="presParOf" srcId="{EBE49BFE-99F7-4FFF-A9C8-B46BC212AD1C}" destId="{CAED3373-57A8-48C6-A5B6-01A055141061}" srcOrd="5" destOrd="0" presId="urn:microsoft.com/office/officeart/2009/3/layout/CircleRelationship"/>
    <dgm:cxn modelId="{BC2716F1-24C3-4665-BCCB-BA0E08CCE463}" type="presParOf" srcId="{EBE49BFE-99F7-4FFF-A9C8-B46BC212AD1C}" destId="{208CC0ED-014D-49E7-AD0B-D0C2DAF8CA1A}" srcOrd="6" destOrd="0" presId="urn:microsoft.com/office/officeart/2009/3/layout/CircleRelationship"/>
    <dgm:cxn modelId="{03A26321-9BB3-4747-BDDE-D5C050AA3CD7}" type="presParOf" srcId="{EBE49BFE-99F7-4FFF-A9C8-B46BC212AD1C}" destId="{FC6AAA73-F27A-4310-A135-0D44C640B5C0}" srcOrd="7" destOrd="0" presId="urn:microsoft.com/office/officeart/2009/3/layout/CircleRelationship"/>
    <dgm:cxn modelId="{2BCB6EAC-A34A-4AA0-986B-8A338ABD8B5D}" type="presParOf" srcId="{EBE49BFE-99F7-4FFF-A9C8-B46BC212AD1C}" destId="{02E55FCF-C547-4CFB-9FE3-6EE18864A569}" srcOrd="8" destOrd="0" presId="urn:microsoft.com/office/officeart/2009/3/layout/CircleRelationship"/>
    <dgm:cxn modelId="{7456427C-4CF5-486A-A867-3C015817AFA6}" type="presParOf" srcId="{02E55FCF-C547-4CFB-9FE3-6EE18864A569}" destId="{7AD2E197-F21B-4C80-963A-EC314FBC23D1}" srcOrd="0" destOrd="0" presId="urn:microsoft.com/office/officeart/2009/3/layout/CircleRelationship"/>
    <dgm:cxn modelId="{A356B382-2553-4B76-93A2-6E0D266ACECE}" type="presParOf" srcId="{EBE49BFE-99F7-4FFF-A9C8-B46BC212AD1C}" destId="{0F0BECE9-5E43-460E-BDF5-18512BB88A28}" srcOrd="9" destOrd="0" presId="urn:microsoft.com/office/officeart/2009/3/layout/CircleRelationship"/>
    <dgm:cxn modelId="{CB935890-DC3F-4689-9746-D3B912E8E693}"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GB" sz="2200" b="1" kern="1200">
              <a:latin typeface="Arial" pitchFamily="34" charset="0"/>
              <a:cs typeface="Arial" pitchFamily="34" charset="0"/>
            </a:rPr>
            <a:t>Whistleblowing Policy</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GB" sz="2200" b="1" kern="1200">
              <a:latin typeface="Arial" pitchFamily="34" charset="0"/>
              <a:cs typeface="Arial" pitchFamily="34" charset="0"/>
            </a:rPr>
            <a:t>2018-2019</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Luke Parrock</cp:lastModifiedBy>
  <cp:revision>2</cp:revision>
  <cp:lastPrinted>2016-05-13T08:01:00Z</cp:lastPrinted>
  <dcterms:created xsi:type="dcterms:W3CDTF">2018-01-04T14:39:00Z</dcterms:created>
  <dcterms:modified xsi:type="dcterms:W3CDTF">2018-01-04T14:39:00Z</dcterms:modified>
</cp:coreProperties>
</file>